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10876"/>
      </w:tblGrid>
      <w:tr w14:paraId="5F0FC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031" w:hRule="exact"/>
        </w:trPr>
        <w:tc>
          <w:tcPr>
            <w:tcW w:w="10716" w:type="dxa"/>
            <w:tcBorders>
              <w:top w:val="nil"/>
              <w:left w:val="nil"/>
              <w:bottom w:val="nil"/>
              <w:right w:val="nil"/>
            </w:tcBorders>
            <w:tcMar>
              <w:top w:w="60" w:type="dxa"/>
              <w:left w:w="80" w:type="dxa"/>
              <w:bottom w:w="60" w:type="dxa"/>
              <w:right w:w="80" w:type="dxa"/>
            </w:tcMar>
          </w:tcPr>
          <w:p w14:paraId="5DA9FABD">
            <w:pPr>
              <w:pStyle w:val="19"/>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1" name="Консультант Плюс"/>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3810000" cy="904875"/>
                          </a:xfrm>
                          <a:prstGeom prst="rect">
                            <a:avLst/>
                          </a:prstGeom>
                          <a:noFill/>
                          <a:ln>
                            <a:noFill/>
                          </a:ln>
                        </pic:spPr>
                      </pic:pic>
                    </a:graphicData>
                  </a:graphic>
                </wp:inline>
              </w:drawing>
            </w:r>
          </w:p>
        </w:tc>
      </w:tr>
      <w:tr w14:paraId="588B9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335" w:hRule="exact"/>
        </w:trPr>
        <w:tc>
          <w:tcPr>
            <w:tcW w:w="10716" w:type="dxa"/>
            <w:tcBorders>
              <w:top w:val="nil"/>
              <w:left w:val="nil"/>
              <w:bottom w:val="nil"/>
              <w:right w:val="nil"/>
            </w:tcBorders>
            <w:tcMar>
              <w:top w:w="60" w:type="dxa"/>
              <w:left w:w="80" w:type="dxa"/>
              <w:bottom w:w="60" w:type="dxa"/>
              <w:right w:w="80" w:type="dxa"/>
            </w:tcMar>
            <w:vAlign w:val="center"/>
          </w:tcPr>
          <w:p w14:paraId="14852E11">
            <w:pPr>
              <w:pStyle w:val="19"/>
              <w:jc w:val="center"/>
            </w:pPr>
            <w:bookmarkStart w:id="44" w:name="_GoBack"/>
            <w:r>
              <w:rPr>
                <w:rFonts w:hint="default" w:ascii="Times New Roman" w:hAnsi="Times New Roman" w:cs="Times New Roman"/>
                <w:sz w:val="28"/>
                <w:szCs w:val="28"/>
              </w:rPr>
              <w:t>Постановление Правительства Ленинградской области от 20.06.2025 N 526</w:t>
            </w:r>
            <w:r>
              <w:rPr>
                <w:rFonts w:hint="default" w:ascii="Times New Roman" w:hAnsi="Times New Roman" w:cs="Times New Roman"/>
                <w:sz w:val="28"/>
                <w:szCs w:val="28"/>
              </w:rPr>
              <w:br w:type="textWrapping"/>
            </w:r>
            <w:r>
              <w:rPr>
                <w:rFonts w:hint="default" w:ascii="Times New Roman" w:hAnsi="Times New Roman" w:cs="Times New Roman"/>
                <w:sz w:val="28"/>
                <w:szCs w:val="28"/>
              </w:rPr>
              <w:t>"Об установлении на территории Ленинградской области дополнительных мер социальной поддержки в сфере образования, воспитания, отдыха и оздоровления детей и о признании утратившими силу отдельных постановлений Правительства Ленинградской области"</w:t>
            </w:r>
            <w:bookmarkEnd w:id="44"/>
          </w:p>
        </w:tc>
      </w:tr>
      <w:tr w14:paraId="6D90B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031" w:hRule="exact"/>
        </w:trPr>
        <w:tc>
          <w:tcPr>
            <w:tcW w:w="10716" w:type="dxa"/>
            <w:tcBorders>
              <w:top w:val="nil"/>
              <w:left w:val="nil"/>
              <w:bottom w:val="nil"/>
              <w:right w:val="nil"/>
            </w:tcBorders>
            <w:tcMar>
              <w:top w:w="60" w:type="dxa"/>
              <w:left w:w="80" w:type="dxa"/>
              <w:bottom w:w="60" w:type="dxa"/>
              <w:right w:w="80" w:type="dxa"/>
            </w:tcMar>
            <w:vAlign w:val="center"/>
          </w:tcPr>
          <w:p w14:paraId="3DB798BC">
            <w:pPr>
              <w:pStyle w:val="19"/>
              <w:jc w:val="center"/>
            </w:pPr>
            <w:r>
              <w:rPr>
                <w:sz w:val="28"/>
              </w:rPr>
              <w:t xml:space="preserve">Документ предоставлен </w:t>
            </w:r>
            <w:r>
              <w:fldChar w:fldCharType="begin"/>
            </w:r>
            <w:r>
              <w:instrText xml:space="preserve"> HYPERLINK "https://www.consultant.ru" \o "Ссылка на КонсультантПлюс" \h </w:instrText>
            </w:r>
            <w:r>
              <w:fldChar w:fldCharType="separate"/>
            </w:r>
            <w:r>
              <w:rPr>
                <w:b/>
                <w:color w:val="0000FF"/>
                <w:sz w:val="28"/>
              </w:rPr>
              <w:t>КонсультантПлюс</w:t>
            </w:r>
            <w:r>
              <w:rPr>
                <w:b/>
                <w:color w:val="0000FF"/>
                <w:sz w:val="28"/>
              </w:rPr>
              <w:br w:type="textWrapping"/>
            </w:r>
            <w:r>
              <w:rPr>
                <w:b/>
                <w:color w:val="0000FF"/>
                <w:sz w:val="28"/>
              </w:rPr>
              <w:br w:type="textWrapping"/>
            </w:r>
            <w:r>
              <w:rPr>
                <w:b/>
                <w:color w:val="0000FF"/>
                <w:sz w:val="28"/>
              </w:rPr>
              <w:fldChar w:fldCharType="end"/>
            </w:r>
            <w:r>
              <w:fldChar w:fldCharType="begin"/>
            </w:r>
            <w:r>
              <w:instrText xml:space="preserve"> HYPERLINK "https://www.consultant.ru" \o "Ссылка на КонсультантПлюс" \h </w:instrText>
            </w:r>
            <w:r>
              <w:fldChar w:fldCharType="separate"/>
            </w:r>
            <w:r>
              <w:rPr>
                <w:b/>
                <w:color w:val="0000FF"/>
                <w:sz w:val="28"/>
              </w:rPr>
              <w:t>www.consultant.ru</w:t>
            </w:r>
            <w:r>
              <w:rPr>
                <w:b/>
                <w:color w:val="0000FF"/>
                <w:sz w:val="28"/>
              </w:rPr>
              <w:fldChar w:fldCharType="end"/>
            </w:r>
            <w:r>
              <w:rPr>
                <w:sz w:val="28"/>
              </w:rPr>
              <w:br w:type="textWrapping"/>
            </w:r>
            <w:r>
              <w:rPr>
                <w:sz w:val="28"/>
              </w:rPr>
              <w:br w:type="textWrapping"/>
            </w:r>
            <w:r>
              <w:rPr>
                <w:sz w:val="28"/>
              </w:rPr>
              <w:t>Дата сохранения: 30.07.2025</w:t>
            </w:r>
            <w:r>
              <w:rPr>
                <w:sz w:val="28"/>
              </w:rPr>
              <w:br w:type="textWrapping"/>
            </w:r>
            <w:r>
              <w:rPr>
                <w:sz w:val="28"/>
              </w:rPr>
              <w:t> </w:t>
            </w:r>
          </w:p>
        </w:tc>
      </w:tr>
    </w:tbl>
    <w:p w14:paraId="5171FCD4">
      <w:pPr>
        <w:pStyle w:val="14"/>
        <w:sectPr>
          <w:pgSz w:w="11906" w:h="16838"/>
          <w:pgMar w:top="841" w:right="595" w:bottom="841" w:left="595" w:header="0" w:footer="0" w:gutter="0"/>
          <w:cols w:space="720" w:num="1"/>
          <w:titlePg/>
        </w:sectPr>
      </w:pPr>
    </w:p>
    <w:p w14:paraId="5B84ADB6">
      <w:pPr>
        <w:pStyle w:val="14"/>
        <w:outlineLvl w:val="0"/>
      </w:pPr>
    </w:p>
    <w:p w14:paraId="473E26E3">
      <w:pPr>
        <w:pStyle w:val="16"/>
        <w:jc w:val="center"/>
        <w:outlineLvl w:val="0"/>
      </w:pPr>
      <w:r>
        <w:t>ПРАВИТЕЛЬСТВО ЛЕНИНГРАДСКОЙ ОБЛАСТИ</w:t>
      </w:r>
    </w:p>
    <w:p w14:paraId="2C7BFE9F">
      <w:pPr>
        <w:pStyle w:val="16"/>
      </w:pPr>
    </w:p>
    <w:p w14:paraId="093419BA">
      <w:pPr>
        <w:pStyle w:val="16"/>
        <w:jc w:val="center"/>
      </w:pPr>
      <w:r>
        <w:t>ПОСТАНОВЛЕНИЕ</w:t>
      </w:r>
    </w:p>
    <w:p w14:paraId="1DD9AC0B">
      <w:pPr>
        <w:pStyle w:val="16"/>
        <w:jc w:val="center"/>
      </w:pPr>
      <w:r>
        <w:t>от 20 июня 2025 г. N 526</w:t>
      </w:r>
    </w:p>
    <w:p w14:paraId="22182A9C">
      <w:pPr>
        <w:pStyle w:val="16"/>
      </w:pPr>
    </w:p>
    <w:p w14:paraId="7203D101">
      <w:pPr>
        <w:pStyle w:val="16"/>
        <w:jc w:val="center"/>
      </w:pPr>
      <w:r>
        <w:t>ОБ УСТАНОВЛЕНИИ НА ТЕРРИТОРИИ ЛЕНИНГРАДСКОЙ ОБЛАСТИ</w:t>
      </w:r>
    </w:p>
    <w:p w14:paraId="3CD0C8E9">
      <w:pPr>
        <w:pStyle w:val="16"/>
        <w:jc w:val="center"/>
      </w:pPr>
      <w:r>
        <w:t>ДОПОЛНИТЕЛЬНЫХ МЕР СОЦИАЛЬНОЙ ПОДДЕРЖКИ В СФЕРЕ</w:t>
      </w:r>
    </w:p>
    <w:p w14:paraId="421EBB72">
      <w:pPr>
        <w:pStyle w:val="16"/>
        <w:jc w:val="center"/>
      </w:pPr>
      <w:r>
        <w:t>ОБРАЗОВАНИЯ, ВОСПИТАНИЯ, ОТДЫХА И ОЗДОРОВЛЕНИЯ ДЕТЕЙ</w:t>
      </w:r>
    </w:p>
    <w:p w14:paraId="7DA6449A">
      <w:pPr>
        <w:pStyle w:val="16"/>
        <w:jc w:val="center"/>
      </w:pPr>
      <w:r>
        <w:t>И О ПРИЗНАНИИ УТРАТИВШИМИ СИЛУ ОТДЕЛЬНЫХ</w:t>
      </w:r>
    </w:p>
    <w:p w14:paraId="141BDF1C">
      <w:pPr>
        <w:pStyle w:val="16"/>
        <w:jc w:val="center"/>
      </w:pPr>
      <w:r>
        <w:t>ПОСТАНОВЛЕНИЙ ПРАВИТЕЛЬСТВА ЛЕНИНГРАДСКОЙ ОБЛАСТИ</w:t>
      </w:r>
    </w:p>
    <w:p w14:paraId="49E312BA">
      <w:pPr>
        <w:pStyle w:val="14"/>
      </w:pPr>
    </w:p>
    <w:p w14:paraId="5FFF30AF">
      <w:pPr>
        <w:pStyle w:val="14"/>
        <w:ind w:firstLine="540"/>
        <w:jc w:val="both"/>
      </w:pPr>
      <w:r>
        <w:t xml:space="preserve">В целях реализации государственной политики, направленной на поддержку семей военнослужащих, принимающих или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семей граждан Российской Федерации, призванных в соответствии с </w:t>
      </w:r>
      <w:r>
        <w:fldChar w:fldCharType="begin"/>
      </w:r>
      <w:r>
        <w:instrText xml:space="preserve"> HYPERLINK "https://login.consultant.ru/link/?req=doc&amp;base=LAW&amp;n=426999&amp;date=30.07.2025" \o "Указ Президента РФ от 21.09.2022 N 647 "Об объявлении частичной мобилизации в Российской Федерации" {КонсультантПлюс}" \h </w:instrText>
      </w:r>
      <w:r>
        <w:fldChar w:fldCharType="separate"/>
      </w:r>
      <w:r>
        <w:rPr>
          <w:color w:val="0000FF"/>
        </w:rPr>
        <w:t>Указом</w:t>
      </w:r>
      <w:r>
        <w:rPr>
          <w:color w:val="0000FF"/>
        </w:rPr>
        <w:fldChar w:fldCharType="end"/>
      </w:r>
      <w:r>
        <w:t xml:space="preserve"> Президента Российской Федерации от 21 сентября 2022 года N 647 "Об объявлении частичной мобилизации в Российской Федерации" на военную службу по частичной мобилизации в Вооруженные Силы Российской Федерации, семей граждан Российской Федерации, добровольно поступивших на военную службу в Вооруженные Силы Российской Федерации для участия в специальной военной операции,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и Украины с 24 февраля 2022 года, а также на территориях Запорожской области и Херсонской области с 30 сентября 2022 года, погибших (умерших) в связи с выполнением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 Российской Федерации из числа предусмотренных </w:t>
      </w:r>
      <w:r>
        <w:fldChar w:fldCharType="begin"/>
      </w:r>
      <w:r>
        <w:instrText xml:space="preserve"> HYPERLINK "https://login.consultant.ru/link/?req=doc&amp;base=LAW&amp;n=509406&amp;date=30.07.2025&amp;dst=100372&amp;field=134" \o "Федеральный закон от 31.05.1996 N 61-ФЗ (ред. от 07.07.2025) "Об обороне" {КонсультантПлюс}" \h </w:instrText>
      </w:r>
      <w:r>
        <w:fldChar w:fldCharType="separate"/>
      </w:r>
      <w:r>
        <w:rPr>
          <w:color w:val="0000FF"/>
        </w:rPr>
        <w:t>пунктом 4 статьи 22.1</w:t>
      </w:r>
      <w:r>
        <w:rPr>
          <w:color w:val="0000FF"/>
        </w:rPr>
        <w:fldChar w:fldCharType="end"/>
      </w:r>
      <w:r>
        <w:t xml:space="preserve"> Федерального закона от 31 мая 1996 года N 61-ФЗ "Об обороне" (далее - Федеральный закон N 61-ФЗ), погибших (умерших) в связи с выполнением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Правительство Ленинградской области постановляет:</w:t>
      </w:r>
    </w:p>
    <w:p w14:paraId="19EA9EBF">
      <w:pPr>
        <w:pStyle w:val="14"/>
      </w:pPr>
    </w:p>
    <w:p w14:paraId="5F79C2F4">
      <w:pPr>
        <w:pStyle w:val="14"/>
        <w:ind w:firstLine="540"/>
        <w:jc w:val="both"/>
      </w:pPr>
      <w:bookmarkStart w:id="0" w:name="P14"/>
      <w:bookmarkEnd w:id="0"/>
      <w:r>
        <w:t>1. Установить на территории Ленинградской области дополнительные меры социальной поддержки в сфере образования, воспитания, отдыха и оздоровления (далее - дополнительные меры социальной поддержки) для следующих категорий детей (далее - дети участников специальной военной операции):</w:t>
      </w:r>
    </w:p>
    <w:p w14:paraId="6469849D">
      <w:pPr>
        <w:pStyle w:val="14"/>
        <w:spacing w:before="240"/>
        <w:ind w:firstLine="540"/>
        <w:jc w:val="both"/>
      </w:pPr>
      <w:bookmarkStart w:id="1" w:name="P15"/>
      <w:bookmarkEnd w:id="1"/>
      <w:r>
        <w:t>1.1. Детей военнослужащих,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w:t>
      </w:r>
    </w:p>
    <w:p w14:paraId="254D556D">
      <w:pPr>
        <w:pStyle w:val="14"/>
        <w:spacing w:before="240"/>
        <w:ind w:firstLine="540"/>
        <w:jc w:val="both"/>
      </w:pPr>
      <w:r>
        <w:t>1.2. Детей граждан Российской Федерации, призванных на военную службу по частичной мобилизации в Вооруженные Силы Российской Федерации.</w:t>
      </w:r>
    </w:p>
    <w:p w14:paraId="3C6E99EA">
      <w:pPr>
        <w:pStyle w:val="14"/>
        <w:spacing w:before="240"/>
        <w:ind w:firstLine="540"/>
        <w:jc w:val="both"/>
      </w:pPr>
      <w:r>
        <w:t>1.3. Детей граждан Российской Федерации,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29B3B57E">
      <w:pPr>
        <w:pStyle w:val="14"/>
        <w:spacing w:before="240"/>
        <w:ind w:firstLine="540"/>
        <w:jc w:val="both"/>
      </w:pPr>
      <w:bookmarkStart w:id="2" w:name="P18"/>
      <w:bookmarkEnd w:id="2"/>
      <w:r>
        <w:t>1.4. Детей, являющихся пасынками и падчерицами военнослужащих,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граждан Российской Федерации, призванных на военную службу по частичной мобилизации в Вооруженные Силы Российской Федерации, граждан Российской Федерации,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лица, воспитывающие пасынков и(или) падчериц).</w:t>
      </w:r>
    </w:p>
    <w:p w14:paraId="22F62647">
      <w:pPr>
        <w:pStyle w:val="14"/>
        <w:spacing w:before="240"/>
        <w:ind w:firstLine="540"/>
        <w:jc w:val="both"/>
      </w:pPr>
      <w:bookmarkStart w:id="3" w:name="P19"/>
      <w:bookmarkEnd w:id="3"/>
      <w:r>
        <w:t xml:space="preserve">1.5. Детей военнослужащих (граждан), указанных в </w:t>
      </w:r>
      <w:r>
        <w:fldChar w:fldCharType="begin"/>
      </w:r>
      <w:r>
        <w:instrText xml:space="preserve"> HYPERLINK \l "P15" \o "1.1. Детей военнослужащих,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\h </w:instrText>
      </w:r>
      <w:r>
        <w:fldChar w:fldCharType="separate"/>
      </w:r>
      <w:r>
        <w:rPr>
          <w:color w:val="0000FF"/>
        </w:rPr>
        <w:t>подпунктах 1.1</w:t>
      </w:r>
      <w:r>
        <w:rPr>
          <w:color w:val="0000FF"/>
        </w:rPr>
        <w:fldChar w:fldCharType="end"/>
      </w:r>
      <w:r>
        <w:t xml:space="preserve"> - </w:t>
      </w:r>
      <w:r>
        <w:fldChar w:fldCharType="begin"/>
      </w:r>
      <w:r>
        <w:instrText xml:space="preserve"> HYPERLINK \l "P18" \o "1.4. Детей, являющихся пасынками и падчерицами военнослужащих,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 \h </w:instrText>
      </w:r>
      <w:r>
        <w:fldChar w:fldCharType="separate"/>
      </w:r>
      <w:r>
        <w:rPr>
          <w:color w:val="0000FF"/>
        </w:rPr>
        <w:t>1.4</w:t>
      </w:r>
      <w:r>
        <w:rPr>
          <w:color w:val="0000FF"/>
        </w:rPr>
        <w:fldChar w:fldCharType="end"/>
      </w:r>
      <w:r>
        <w:t xml:space="preserve"> настоящего пункта, погибших (умерших) в связи с выполнением задач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либо погибших (умерших) граждан, призванных на военную службу по частичной мобилизации в Вооруженные Силы Российской Федерации, либо погибших (умерших) граждан,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3BAE1477">
      <w:pPr>
        <w:pStyle w:val="14"/>
        <w:spacing w:before="240"/>
        <w:ind w:firstLine="540"/>
        <w:jc w:val="both"/>
      </w:pPr>
      <w:bookmarkStart w:id="4" w:name="P20"/>
      <w:bookmarkEnd w:id="4"/>
      <w:r>
        <w:t>1.6. Детей, являющихся полнородными или неполнородными братьями и(или) сестрами военнослужащих, погибших (умерших) в связи с выполнением задач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либо погибших (умерших) граждан Российской Федерации, призванных на военную службу по частичной мобилизации в Вооруженные Силы Российской Федерации, либо погибших (умерших) граждан Российской Федерации,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4C7C7B31">
      <w:pPr>
        <w:pStyle w:val="14"/>
        <w:spacing w:before="240"/>
        <w:ind w:firstLine="540"/>
        <w:jc w:val="both"/>
      </w:pPr>
      <w:r>
        <w:t>1.7. Детей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и Украины с 24 февраля 2022 года, а также на территориях Запорожской области и Херсонской области с 30 сентября 2022 года, погибших (умерших) в связи с выполнением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7531F67D">
      <w:pPr>
        <w:pStyle w:val="14"/>
        <w:spacing w:before="240"/>
        <w:ind w:firstLine="540"/>
        <w:jc w:val="both"/>
      </w:pPr>
      <w:r>
        <w:t xml:space="preserve">1.8. Детей граждан Российской Федерации из числа предусмотренных </w:t>
      </w:r>
      <w:r>
        <w:fldChar w:fldCharType="begin"/>
      </w:r>
      <w:r>
        <w:instrText xml:space="preserve"> HYPERLINK "https://login.consultant.ru/link/?req=doc&amp;base=LAW&amp;n=509406&amp;date=30.07.2025&amp;dst=100372&amp;field=134" \o "Федеральный закон от 31.05.1996 N 61-ФЗ (ред. от 07.07.2025) "Об обороне" {КонсультантПлюс}" \h </w:instrText>
      </w:r>
      <w:r>
        <w:fldChar w:fldCharType="separate"/>
      </w:r>
      <w:r>
        <w:rPr>
          <w:color w:val="0000FF"/>
        </w:rPr>
        <w:t>пунктом 4 статьи 22.1</w:t>
      </w:r>
      <w:r>
        <w:rPr>
          <w:color w:val="0000FF"/>
        </w:rPr>
        <w:fldChar w:fldCharType="end"/>
      </w:r>
      <w:r>
        <w:t xml:space="preserve"> Федерального закона N 61-ФЗ, погибших (умерших) в связи с выполнением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2AD35F87">
      <w:pPr>
        <w:pStyle w:val="14"/>
        <w:spacing w:before="240"/>
        <w:ind w:firstLine="540"/>
        <w:jc w:val="both"/>
      </w:pPr>
      <w:r>
        <w:t xml:space="preserve">1.9. Детей военнослужащих (граждан), указанных в </w:t>
      </w:r>
      <w:r>
        <w:fldChar w:fldCharType="begin"/>
      </w:r>
      <w:r>
        <w:instrText xml:space="preserve"> HYPERLINK \l "P15" \o "1.1. Детей военнослужащих,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\h </w:instrText>
      </w:r>
      <w:r>
        <w:fldChar w:fldCharType="separate"/>
      </w:r>
      <w:r>
        <w:rPr>
          <w:color w:val="0000FF"/>
        </w:rPr>
        <w:t>подпунктах 1.1</w:t>
      </w:r>
      <w:r>
        <w:rPr>
          <w:color w:val="0000FF"/>
        </w:rPr>
        <w:fldChar w:fldCharType="end"/>
      </w:r>
      <w:r>
        <w:t xml:space="preserve"> - </w:t>
      </w:r>
      <w:r>
        <w:fldChar w:fldCharType="begin"/>
      </w:r>
      <w:r>
        <w:instrText xml:space="preserve"> HYPERLINK \l "P18" \o "1.4. Детей, являющихся пасынками и падчерицами военнослужащих,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 \h </w:instrText>
      </w:r>
      <w:r>
        <w:fldChar w:fldCharType="separate"/>
      </w:r>
      <w:r>
        <w:rPr>
          <w:color w:val="0000FF"/>
        </w:rPr>
        <w:t>1.4</w:t>
      </w:r>
      <w:r>
        <w:rPr>
          <w:color w:val="0000FF"/>
        </w:rPr>
        <w:fldChar w:fldCharType="end"/>
      </w:r>
      <w:r>
        <w:t xml:space="preserve"> настоящего пункта, выполнявших задачи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либо призванных на военную службу по частичной мобилизации в Вооруженные Силы Российской Федерации, либо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уволенных с военной службы по состоянию здоровья в связи с получением ранений, контузии, иных увечий или заболеваний, следствием которых стала инвалидность, либо установление следующей группы инвалидности в зависимости от степени расстройства функций организма.</w:t>
      </w:r>
    </w:p>
    <w:p w14:paraId="48EEB183">
      <w:pPr>
        <w:pStyle w:val="14"/>
        <w:spacing w:before="240"/>
        <w:ind w:firstLine="540"/>
        <w:jc w:val="both"/>
      </w:pPr>
      <w:bookmarkStart w:id="5" w:name="P24"/>
      <w:bookmarkEnd w:id="5"/>
      <w:r>
        <w:t xml:space="preserve">2. Для категорий детей, указанных в </w:t>
      </w:r>
      <w:r>
        <w:fldChar w:fldCharType="begin"/>
      </w:r>
      <w:r>
        <w:instrText xml:space="preserve"> HYPERLINK \l "P14" \o "1. Установить на территории Ленинградской области дополнительные меры социальной поддержки в сфере образования, воспитания, отдыха и оздоровления (далее - дополнительные меры социальной поддержки) для следующих категорий детей (далее - дети участников специаль" \h </w:instrText>
      </w:r>
      <w:r>
        <w:fldChar w:fldCharType="separate"/>
      </w:r>
      <w:r>
        <w:rPr>
          <w:color w:val="0000FF"/>
        </w:rPr>
        <w:t>пункте 1</w:t>
      </w:r>
      <w:r>
        <w:rPr>
          <w:color w:val="0000FF"/>
        </w:rPr>
        <w:fldChar w:fldCharType="end"/>
      </w:r>
      <w:r>
        <w:t xml:space="preserve"> настоящего постановления, установить следующие дополнительные меры социальной поддержки:</w:t>
      </w:r>
    </w:p>
    <w:p w14:paraId="388F7D5A">
      <w:pPr>
        <w:pStyle w:val="14"/>
        <w:spacing w:before="240"/>
        <w:ind w:firstLine="540"/>
        <w:jc w:val="both"/>
      </w:pPr>
      <w:r>
        <w:t>2.1. Предоставление права на внеочередное обеспечение местом в государственных или муниципальных образовательных организациях Ленинградской области, реализующих образовательные программы дошкольного образования, по месту жительства их семей.</w:t>
      </w:r>
    </w:p>
    <w:p w14:paraId="1020CAD1">
      <w:pPr>
        <w:pStyle w:val="14"/>
        <w:spacing w:before="240"/>
        <w:ind w:firstLine="540"/>
        <w:jc w:val="both"/>
      </w:pPr>
      <w:r>
        <w:t xml:space="preserve">2.2. Предоставление преимущественного права зачисления в государственные образовательные организации Ленинградской области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в том числе по отношению к лицам, указанным в </w:t>
      </w:r>
      <w:r>
        <w:fldChar w:fldCharType="begin"/>
      </w:r>
      <w:r>
        <w:instrText xml:space="preserve"> HYPERLINK "https://login.consultant.ru/link/?req=doc&amp;base=LAW&amp;n=510628&amp;date=30.07.2025&amp;dst=1014&amp;field=134" \o "Федеральный закон от 29.12.2012 N 273-ФЗ (ред. от 23.07.2025) "Об образовании в Российской Федерации" {КонсультантПлюс}" \h </w:instrText>
      </w:r>
      <w:r>
        <w:fldChar w:fldCharType="separate"/>
      </w:r>
      <w:r>
        <w:rPr>
          <w:color w:val="0000FF"/>
        </w:rPr>
        <w:t>пункте 3 части 5</w:t>
      </w:r>
      <w:r>
        <w:rPr>
          <w:color w:val="0000FF"/>
        </w:rPr>
        <w:fldChar w:fldCharType="end"/>
      </w:r>
      <w:r>
        <w:t xml:space="preserve"> и </w:t>
      </w:r>
      <w:r>
        <w:fldChar w:fldCharType="begin"/>
      </w:r>
      <w:r>
        <w:instrText xml:space="preserve"> HYPERLINK "https://login.consultant.ru/link/?req=doc&amp;base=LAW&amp;n=510628&amp;date=30.07.2025&amp;dst=100952&amp;field=134" \o "Федеральный закон от 29.12.2012 N 273-ФЗ (ред. от 23.07.2025) "Об образовании в Российской Федерации" {КонсультантПлюс}" \h </w:instrText>
      </w:r>
      <w:r>
        <w:fldChar w:fldCharType="separate"/>
      </w:r>
      <w:r>
        <w:rPr>
          <w:color w:val="0000FF"/>
        </w:rPr>
        <w:t>пунктах 1</w:t>
      </w:r>
      <w:r>
        <w:rPr>
          <w:color w:val="0000FF"/>
        </w:rPr>
        <w:fldChar w:fldCharType="end"/>
      </w:r>
      <w:r>
        <w:t xml:space="preserve"> - </w:t>
      </w:r>
      <w:r>
        <w:fldChar w:fldCharType="begin"/>
      </w:r>
      <w:r>
        <w:instrText xml:space="preserve"> HYPERLINK "https://login.consultant.ru/link/?req=doc&amp;base=LAW&amp;n=510628&amp;date=30.07.2025&amp;dst=101655&amp;field=134" \o "Федеральный закон от 29.12.2012 N 273-ФЗ (ред. от 23.07.2025) "Об образовании в Российской Федерации" {КонсультантПлюс}" \h </w:instrText>
      </w:r>
      <w:r>
        <w:fldChar w:fldCharType="separate"/>
      </w:r>
      <w:r>
        <w:rPr>
          <w:color w:val="0000FF"/>
        </w:rPr>
        <w:t>13 части 7 статьи 71</w:t>
      </w:r>
      <w:r>
        <w:rPr>
          <w:color w:val="0000FF"/>
        </w:rPr>
        <w:fldChar w:fldCharType="end"/>
      </w:r>
      <w:r>
        <w:t xml:space="preserve"> Федерального закона от 29 декабря 2012 года N 273-ФЗ "Об образовании в Российской Федерации".</w:t>
      </w:r>
    </w:p>
    <w:p w14:paraId="2829863A">
      <w:pPr>
        <w:pStyle w:val="14"/>
        <w:spacing w:before="240"/>
        <w:ind w:firstLine="540"/>
        <w:jc w:val="both"/>
      </w:pPr>
      <w:r>
        <w:t xml:space="preserve">2.3. Внеочередное право приема на обучение по дополнительным общеобразовательным программам в государственных, муниципальных образовательных организациях Ленинградской области, реализующих дополнительные общеобразовательные программы, а также в частных образовательных организациях, реализующих дополнительные общеобразовательные программы, при наличии у такой организации заключенного соглашения о предоставлении в соответствии со </w:t>
      </w:r>
      <w:r>
        <w:fldChar w:fldCharType="begin"/>
      </w:r>
      <w:r>
        <w:instrText xml:space="preserve"> HYPERLINK "https://login.consultant.ru/link/?req=doc&amp;base=LAW&amp;n=508374&amp;date=30.07.2025&amp;dst=103395&amp;field=134" \o ""Бюджетный кодекс Российской Федерации" от 31.07.1998 N 145-ФЗ (ред. от 24.06.2025) {КонсультантПлюс}" \h </w:instrText>
      </w:r>
      <w:r>
        <w:fldChar w:fldCharType="separate"/>
      </w:r>
      <w:r>
        <w:rPr>
          <w:color w:val="0000FF"/>
        </w:rPr>
        <w:t>статьями 78</w:t>
      </w:r>
      <w:r>
        <w:rPr>
          <w:color w:val="0000FF"/>
        </w:rPr>
        <w:fldChar w:fldCharType="end"/>
      </w:r>
      <w:r>
        <w:t xml:space="preserve"> и </w:t>
      </w:r>
      <w:r>
        <w:fldChar w:fldCharType="begin"/>
      </w:r>
      <w:r>
        <w:instrText xml:space="preserve"> HYPERLINK "https://login.consultant.ru/link/?req=doc&amp;base=LAW&amp;n=508374&amp;date=30.07.2025&amp;dst=103431&amp;field=134" \o ""Бюджетный кодекс Российской Федерации" от 31.07.1998 N 145-ФЗ (ред. от 24.06.2025) {КонсультантПлюс}" \h </w:instrText>
      </w:r>
      <w:r>
        <w:fldChar w:fldCharType="separate"/>
      </w:r>
      <w:r>
        <w:rPr>
          <w:color w:val="0000FF"/>
        </w:rPr>
        <w:t>78.1</w:t>
      </w:r>
      <w:r>
        <w:rPr>
          <w:color w:val="0000FF"/>
        </w:rPr>
        <w:fldChar w:fldCharType="end"/>
      </w:r>
      <w:r>
        <w:t xml:space="preserve"> Бюджетного кодекса Российской Федерации субсидий в целях возмещения затрат и(или) финансового обеспечения оказания услуг по реализации дополнительных общеобразовательных программ.</w:t>
      </w:r>
    </w:p>
    <w:p w14:paraId="3497DE30">
      <w:pPr>
        <w:pStyle w:val="14"/>
        <w:spacing w:before="240"/>
        <w:ind w:firstLine="540"/>
        <w:jc w:val="both"/>
      </w:pPr>
      <w:r>
        <w:t>2.4. Предоставление права на внеочередное обеспечение местом в группе продленного дня в государственных и муниципальных образовательных организациях Ленинградской области, реализующих образовательные программы начального общего, основного общего и среднего общего образования.</w:t>
      </w:r>
    </w:p>
    <w:p w14:paraId="1C8703E3">
      <w:pPr>
        <w:pStyle w:val="14"/>
        <w:spacing w:before="240"/>
        <w:ind w:firstLine="540"/>
        <w:jc w:val="both"/>
      </w:pPr>
      <w:bookmarkStart w:id="6" w:name="P29"/>
      <w:bookmarkEnd w:id="6"/>
      <w:r>
        <w:t xml:space="preserve">2.5. Предоставление права на бесплатное питание (завтрак и обед или только комплексный обед по заявлению их родителей (законных представителей) исходя из стоимости питания в размере, установленном </w:t>
      </w:r>
      <w:r>
        <w:fldChar w:fldCharType="begin"/>
      </w:r>
      <w:r>
        <w:instrText xml:space="preserve"> HYPERLINK "https://login.consultant.ru/link/?req=doc&amp;base=SPB&amp;n=305963&amp;date=30.07.2025" \o "Ссылка на КонсультантПлюс" \h </w:instrText>
      </w:r>
      <w:r>
        <w:fldChar w:fldCharType="separate"/>
      </w:r>
      <w:r>
        <w:rPr>
          <w:color w:val="0000FF"/>
        </w:rPr>
        <w:t>постановлением</w:t>
      </w:r>
      <w:r>
        <w:rPr>
          <w:color w:val="0000FF"/>
        </w:rPr>
        <w:fldChar w:fldCharType="end"/>
      </w:r>
      <w:r>
        <w:t xml:space="preserve"> Правительства Ленинградской области от 24 октября 2006 года N 295 "Об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 (далее - постановление N 295), обучающимся по образовательным программам основного общего и среднего общего образования в государственных и муниципальных образовательных организациях Ленинградской области, реализующих основные общеобразовательные программы, а также в частных образовательных организациях, имеющих государственную аккредитацию по основным общеобразовательным программам, расположенных на территории Ленинградской области.</w:t>
      </w:r>
    </w:p>
    <w:p w14:paraId="47EDCD97">
      <w:pPr>
        <w:pStyle w:val="14"/>
        <w:spacing w:before="240"/>
        <w:ind w:firstLine="540"/>
        <w:jc w:val="both"/>
      </w:pPr>
      <w:bookmarkStart w:id="7" w:name="P30"/>
      <w:bookmarkEnd w:id="7"/>
      <w:r>
        <w:t xml:space="preserve">2.6. Предоставление права на бесплатное питание (завтрак и обед или только комплексный обед исходя из стоимости питания в размере, установленном </w:t>
      </w:r>
      <w:r>
        <w:fldChar w:fldCharType="begin"/>
      </w:r>
      <w:r>
        <w:instrText xml:space="preserve"> HYPERLINK "https://login.consultant.ru/link/?req=doc&amp;base=SPB&amp;n=305963&amp;date=30.07.2025" \o "Ссылка на КонсультантПлюс" \h </w:instrText>
      </w:r>
      <w:r>
        <w:fldChar w:fldCharType="separate"/>
      </w:r>
      <w:r>
        <w:rPr>
          <w:color w:val="0000FF"/>
        </w:rPr>
        <w:t>постановлением</w:t>
      </w:r>
      <w:r>
        <w:rPr>
          <w:color w:val="0000FF"/>
        </w:rPr>
        <w:fldChar w:fldCharType="end"/>
      </w:r>
      <w:r>
        <w:t xml:space="preserve"> N 295) обучающимся по образовательным программам среднего профессионального образования в государственных профессиональных образовательных организациях Ленинградской области и в государственных образовательных организациях высшего образования Ленинградской области.</w:t>
      </w:r>
    </w:p>
    <w:p w14:paraId="0BE3FB10">
      <w:pPr>
        <w:pStyle w:val="14"/>
        <w:spacing w:before="240"/>
        <w:ind w:firstLine="540"/>
        <w:jc w:val="both"/>
      </w:pPr>
      <w:bookmarkStart w:id="8" w:name="P31"/>
      <w:bookmarkEnd w:id="8"/>
      <w:r>
        <w:t>2.7. Предоставление права на первоочередное предоставление места в организациях отдыха детей и их оздоровления.</w:t>
      </w:r>
    </w:p>
    <w:p w14:paraId="09AF0533">
      <w:pPr>
        <w:pStyle w:val="14"/>
        <w:spacing w:before="240"/>
        <w:ind w:firstLine="540"/>
        <w:jc w:val="both"/>
      </w:pPr>
      <w:r>
        <w:t xml:space="preserve">2.8. Предоставление права на льготное пребывание в организациях отдыха детей и их оздоровления сезонного действия и круглогодичного действия путем предоставления компенсации в размере 100 процентов от расчетной </w:t>
      </w:r>
      <w:r>
        <w:fldChar w:fldCharType="begin"/>
      </w:r>
      <w:r>
        <w:instrText xml:space="preserve"> HYPERLINK "https://login.consultant.ru/link/?req=doc&amp;base=SPB&amp;n=306998&amp;date=30.07.2025&amp;dst=100837&amp;field=134" \o "Постановление Правительства Ленинградской области от 23.03.2018 N 101 (ред. от 21.02.2025) "О порядке и условиях предоставления на территории Ленинградской области полной (частичной) компенсации стоимости путевок работающим гражданам в организации отдыха детей" \h </w:instrText>
      </w:r>
      <w:r>
        <w:fldChar w:fldCharType="separate"/>
      </w:r>
      <w:r>
        <w:rPr>
          <w:color w:val="0000FF"/>
        </w:rPr>
        <w:t>стоимости</w:t>
      </w:r>
      <w:r>
        <w:rPr>
          <w:color w:val="0000FF"/>
        </w:rPr>
        <w:fldChar w:fldCharType="end"/>
      </w:r>
      <w:r>
        <w:t xml:space="preserve"> путевки, установленной постановлением Правительства Ленинградской области от 23 марта 2018 года N 101 "О порядке и условиях предоставления на территории Ленинградской области полной (частичной) компенсации стоимости путевок работающим гражданам в организации отдыха детей и их оздоровления сезонного действия и круглогодичного действия, санаторно-оздоровительные лагеря круглогодичного действия и санатории для детей".</w:t>
      </w:r>
    </w:p>
    <w:p w14:paraId="40D467A5">
      <w:pPr>
        <w:pStyle w:val="14"/>
        <w:spacing w:before="240"/>
        <w:ind w:firstLine="540"/>
        <w:jc w:val="both"/>
      </w:pPr>
      <w:bookmarkStart w:id="9" w:name="P33"/>
      <w:bookmarkEnd w:id="9"/>
      <w:r>
        <w:t xml:space="preserve">2.9. Предоставление права получения бесплатной путевки в организации отдыха детей и их оздоровления наравне с детьми, отнесенными в соответствии с Федеральным </w:t>
      </w:r>
      <w:r>
        <w:fldChar w:fldCharType="begin"/>
      </w:r>
      <w:r>
        <w:instrText xml:space="preserve"> HYPERLINK "https://login.consultant.ru/link/?req=doc&amp;base=LAW&amp;n=494984&amp;date=30.07.2025" \o "Федеральный закон от 24.07.1998 N 124-ФЗ (ред. от 28.12.2024) "Об основных гарантиях прав ребенка в Российской Федерации" {КонсультантПлюс}" \h </w:instrText>
      </w:r>
      <w:r>
        <w:fldChar w:fldCharType="separate"/>
      </w:r>
      <w:r>
        <w:rPr>
          <w:color w:val="0000FF"/>
        </w:rPr>
        <w:t>законом</w:t>
      </w:r>
      <w:r>
        <w:rPr>
          <w:color w:val="0000FF"/>
        </w:rPr>
        <w:fldChar w:fldCharType="end"/>
      </w:r>
      <w:r>
        <w:t xml:space="preserve"> от 24 июля 1998 года N 124-ФЗ "Об основных гарантиях прав ребенка в Российской Федерации" к категории детей, находящихся в трудной жизненной ситуации, в том числе во внеочередном порядке для категорий детей, указанных в </w:t>
      </w:r>
      <w:r>
        <w:fldChar w:fldCharType="begin"/>
      </w:r>
      <w:r>
        <w:instrText xml:space="preserve"> HYPERLINK \l "P19" \o "1.5. Детей военнослужащих (граждан), указанных в подпунктах 1.1 - 1.4 настоящего пункта, погибших (умерших) в связи с выполнением задач в ходе специальной военной операции на территориях Донецкой Народной Республики, Луганской Народной Республики, Запорожской " \h </w:instrText>
      </w:r>
      <w:r>
        <w:fldChar w:fldCharType="separate"/>
      </w:r>
      <w:r>
        <w:rPr>
          <w:color w:val="0000FF"/>
        </w:rPr>
        <w:t>подпунктах 1.5</w:t>
      </w:r>
      <w:r>
        <w:rPr>
          <w:color w:val="0000FF"/>
        </w:rPr>
        <w:fldChar w:fldCharType="end"/>
      </w:r>
      <w:r>
        <w:t xml:space="preserve"> и </w:t>
      </w:r>
      <w:r>
        <w:fldChar w:fldCharType="begin"/>
      </w:r>
      <w:r>
        <w:instrText xml:space="preserve"> HYPERLINK \l "P20" \o "1.6. Детей, являющихся полнородными или неполнородными братьями и(или) сестрами военнослужащих, погибших (умерших) в связи с выполнением задач в ходе специальной военной операции на территориях Донецкой Народной Республики, Луганской Народной Республики, Запор" \h </w:instrText>
      </w:r>
      <w:r>
        <w:fldChar w:fldCharType="separate"/>
      </w:r>
      <w:r>
        <w:rPr>
          <w:color w:val="0000FF"/>
        </w:rPr>
        <w:t>1.6 пункта 1</w:t>
      </w:r>
      <w:r>
        <w:rPr>
          <w:color w:val="0000FF"/>
        </w:rPr>
        <w:fldChar w:fldCharType="end"/>
      </w:r>
      <w:r>
        <w:t xml:space="preserve"> настоящего постановления.</w:t>
      </w:r>
    </w:p>
    <w:p w14:paraId="61733F53">
      <w:pPr>
        <w:pStyle w:val="14"/>
        <w:spacing w:before="240"/>
        <w:ind w:firstLine="540"/>
        <w:jc w:val="both"/>
      </w:pPr>
      <w:r>
        <w:t>2.10. Предоставление права на льготное пребывание в государственных и муниципальных организациях Ленинградской области, реализующих образовательные программы дошкольного образования, путем освобождения от родительской платы, взимаемой с родителей (законных представителей) за присмотр и уход за детьми, осваивающими образовательные программы дошкольного образования.</w:t>
      </w:r>
    </w:p>
    <w:p w14:paraId="323137ED">
      <w:pPr>
        <w:pStyle w:val="14"/>
        <w:spacing w:before="240"/>
        <w:ind w:firstLine="540"/>
        <w:jc w:val="both"/>
      </w:pPr>
      <w:r>
        <w:t>2.11. Предоставление права на льготное пребывание в государственных и муниципальных образовательных организациях Ленинградской области, реализующих образовательные программы начального общего, основного общего и среднего общего образования, путем освобождения от платы, взимаемой с родителей (законных представителей) несовершеннолетних обучающихся за осуществление присмотра и ухода за детьми в группах продленного дня.</w:t>
      </w:r>
    </w:p>
    <w:p w14:paraId="0519B787">
      <w:pPr>
        <w:pStyle w:val="14"/>
        <w:spacing w:before="240"/>
        <w:ind w:firstLine="540"/>
        <w:jc w:val="both"/>
      </w:pPr>
      <w:r>
        <w:t>2.12. Предоставление права на первоочередное обеспечение местом в государственных и муниципальных образовательных организациях Ленинградской области, реализующих программы начального общего, основного общего и среднего общего образования.</w:t>
      </w:r>
    </w:p>
    <w:p w14:paraId="740C850D">
      <w:pPr>
        <w:pStyle w:val="14"/>
        <w:spacing w:before="240"/>
        <w:ind w:firstLine="540"/>
        <w:jc w:val="both"/>
      </w:pPr>
      <w:bookmarkStart w:id="10" w:name="P37"/>
      <w:bookmarkEnd w:id="10"/>
      <w:r>
        <w:t>2.13. Предоставление права на ежемесячную стипендию Губернатора Ленинградской области детям участников специальной военной операции, обучающимся по программам среднего профессионального образования и высшего образования.</w:t>
      </w:r>
    </w:p>
    <w:p w14:paraId="5E37C311">
      <w:pPr>
        <w:pStyle w:val="14"/>
        <w:spacing w:before="240"/>
        <w:ind w:firstLine="540"/>
        <w:jc w:val="both"/>
      </w:pPr>
      <w:r>
        <w:t xml:space="preserve">2.14. Предоставление права на бесплатное обучение по дополнительным общеобразовательным программам в государственных, муниципальных образовательных организациях Ленинградской области, реализующих дополнительные образовательные программы, а также в частных образовательных организациях, реализующих дополнительные образовательные программы, при наличии у такой организации заключенного соглашения о предоставлении в соответствии со </w:t>
      </w:r>
      <w:r>
        <w:fldChar w:fldCharType="begin"/>
      </w:r>
      <w:r>
        <w:instrText xml:space="preserve"> HYPERLINK "https://login.consultant.ru/link/?req=doc&amp;base=LAW&amp;n=508374&amp;date=30.07.2025&amp;dst=103395&amp;field=134" \o ""Бюджетный кодекс Российской Федерации" от 31.07.1998 N 145-ФЗ (ред. от 24.06.2025) {КонсультантПлюс}" \h </w:instrText>
      </w:r>
      <w:r>
        <w:fldChar w:fldCharType="separate"/>
      </w:r>
      <w:r>
        <w:rPr>
          <w:color w:val="0000FF"/>
        </w:rPr>
        <w:t>статьями 78</w:t>
      </w:r>
      <w:r>
        <w:rPr>
          <w:color w:val="0000FF"/>
        </w:rPr>
        <w:fldChar w:fldCharType="end"/>
      </w:r>
      <w:r>
        <w:t xml:space="preserve"> и </w:t>
      </w:r>
      <w:r>
        <w:fldChar w:fldCharType="begin"/>
      </w:r>
      <w:r>
        <w:instrText xml:space="preserve"> HYPERLINK "https://login.consultant.ru/link/?req=doc&amp;base=LAW&amp;n=508374&amp;date=30.07.2025&amp;dst=103431&amp;field=134" \o ""Бюджетный кодекс Российской Федерации" от 31.07.1998 N 145-ФЗ (ред. от 24.06.2025) {КонсультантПлюс}" \h </w:instrText>
      </w:r>
      <w:r>
        <w:fldChar w:fldCharType="separate"/>
      </w:r>
      <w:r>
        <w:rPr>
          <w:color w:val="0000FF"/>
        </w:rPr>
        <w:t>78.1</w:t>
      </w:r>
      <w:r>
        <w:rPr>
          <w:color w:val="0000FF"/>
        </w:rPr>
        <w:fldChar w:fldCharType="end"/>
      </w:r>
      <w:r>
        <w:t xml:space="preserve"> Бюджетного кодекса Российской Федерации субсидий в целях возмещения затрат и(или) финансового обеспечения оказания услуг по реализации дополнительных общеобразовательных программ.</w:t>
      </w:r>
    </w:p>
    <w:p w14:paraId="0ED680B4">
      <w:pPr>
        <w:pStyle w:val="14"/>
        <w:spacing w:before="240"/>
        <w:ind w:firstLine="540"/>
        <w:jc w:val="both"/>
      </w:pPr>
      <w:r>
        <w:t xml:space="preserve">3. Права, установленные </w:t>
      </w:r>
      <w:r>
        <w:fldChar w:fldCharType="begin"/>
      </w:r>
      <w:r>
        <w:instrText xml:space="preserve"> HYPERLINK \l "P24" \o "2. Для категорий детей, указанных в пункте 1 настоящего постановления, установить следующие дополнительные меры социальной поддержки:" \h </w:instrText>
      </w:r>
      <w:r>
        <w:fldChar w:fldCharType="separate"/>
      </w:r>
      <w:r>
        <w:rPr>
          <w:color w:val="0000FF"/>
        </w:rPr>
        <w:t>пунктом 2</w:t>
      </w:r>
      <w:r>
        <w:rPr>
          <w:color w:val="0000FF"/>
        </w:rPr>
        <w:fldChar w:fldCharType="end"/>
      </w:r>
      <w:r>
        <w:t xml:space="preserve"> (за исключением </w:t>
      </w:r>
      <w:r>
        <w:fldChar w:fldCharType="begin"/>
      </w:r>
      <w:r>
        <w:instrText xml:space="preserve"> HYPERLINK \l "P29" \o "2.5. Предоставление права на бесплатное питание (завтрак и обед или только комплексный обед по заявлению их родителей (законных представителей) исходя из стоимости питания в размере, установленном постановлением Правительства Ленинградской области от 24 октябр" \h </w:instrText>
      </w:r>
      <w:r>
        <w:fldChar w:fldCharType="separate"/>
      </w:r>
      <w:r>
        <w:rPr>
          <w:color w:val="0000FF"/>
        </w:rPr>
        <w:t>подпунктов 2.5</w:t>
      </w:r>
      <w:r>
        <w:rPr>
          <w:color w:val="0000FF"/>
        </w:rPr>
        <w:fldChar w:fldCharType="end"/>
      </w:r>
      <w:r>
        <w:t xml:space="preserve">, </w:t>
      </w:r>
      <w:r>
        <w:fldChar w:fldCharType="begin"/>
      </w:r>
      <w:r>
        <w:instrText xml:space="preserve"> HYPERLINK \l "P30" \o "2.6. Предоставление права на бесплатное питание (завтрак и обед или только комплексный обед исходя из стоимости питания в размере, установленном постановлением N 295) обучающимся по образовательным программам среднего профессионального образования в государств" \h </w:instrText>
      </w:r>
      <w:r>
        <w:fldChar w:fldCharType="separate"/>
      </w:r>
      <w:r>
        <w:rPr>
          <w:color w:val="0000FF"/>
        </w:rPr>
        <w:t>2.6</w:t>
      </w:r>
      <w:r>
        <w:rPr>
          <w:color w:val="0000FF"/>
        </w:rPr>
        <w:fldChar w:fldCharType="end"/>
      </w:r>
      <w:r>
        <w:t xml:space="preserve"> и </w:t>
      </w:r>
      <w:r>
        <w:fldChar w:fldCharType="begin"/>
      </w:r>
      <w:r>
        <w:instrText xml:space="preserve"> HYPERLINK \l "P37" \o "2.13. Предоставление права на ежемесячную стипендию Губернатора Ленинградской области детям участников специальной военной операции, обучающимся по программам среднего профессионального образования и высшего образования." \h </w:instrText>
      </w:r>
      <w:r>
        <w:fldChar w:fldCharType="separate"/>
      </w:r>
      <w:r>
        <w:rPr>
          <w:color w:val="0000FF"/>
        </w:rPr>
        <w:t>2.13</w:t>
      </w:r>
      <w:r>
        <w:rPr>
          <w:color w:val="0000FF"/>
        </w:rPr>
        <w:fldChar w:fldCharType="end"/>
      </w:r>
      <w:r>
        <w:t>) настоящего постановления, предоставляются детям участников специальной военной операции, имеющим место жительства или место пребывания на территории Ленинградской области.</w:t>
      </w:r>
    </w:p>
    <w:p w14:paraId="22F89D39">
      <w:pPr>
        <w:pStyle w:val="14"/>
        <w:spacing w:before="240"/>
        <w:ind w:firstLine="540"/>
        <w:jc w:val="both"/>
      </w:pPr>
      <w:r>
        <w:t xml:space="preserve">4. Права, установленные </w:t>
      </w:r>
      <w:r>
        <w:fldChar w:fldCharType="begin"/>
      </w:r>
      <w:r>
        <w:instrText xml:space="preserve"> HYPERLINK \l "P29" \o "2.5. Предоставление права на бесплатное питание (завтрак и обед или только комплексный обед по заявлению их родителей (законных представителей) исходя из стоимости питания в размере, установленном постановлением Правительства Ленинградской области от 24 октябр" \h </w:instrText>
      </w:r>
      <w:r>
        <w:fldChar w:fldCharType="separate"/>
      </w:r>
      <w:r>
        <w:rPr>
          <w:color w:val="0000FF"/>
        </w:rPr>
        <w:t>подпунктами 2.5</w:t>
      </w:r>
      <w:r>
        <w:rPr>
          <w:color w:val="0000FF"/>
        </w:rPr>
        <w:fldChar w:fldCharType="end"/>
      </w:r>
      <w:r>
        <w:t xml:space="preserve">, </w:t>
      </w:r>
      <w:r>
        <w:fldChar w:fldCharType="begin"/>
      </w:r>
      <w:r>
        <w:instrText xml:space="preserve"> HYPERLINK \l "P30" \o "2.6. Предоставление права на бесплатное питание (завтрак и обед или только комплексный обед исходя из стоимости питания в размере, установленном постановлением N 295) обучающимся по образовательным программам среднего профессионального образования в государств" \h </w:instrText>
      </w:r>
      <w:r>
        <w:fldChar w:fldCharType="separate"/>
      </w:r>
      <w:r>
        <w:rPr>
          <w:color w:val="0000FF"/>
        </w:rPr>
        <w:t>2.6</w:t>
      </w:r>
      <w:r>
        <w:rPr>
          <w:color w:val="0000FF"/>
        </w:rPr>
        <w:fldChar w:fldCharType="end"/>
      </w:r>
      <w:r>
        <w:t xml:space="preserve"> и </w:t>
      </w:r>
      <w:r>
        <w:fldChar w:fldCharType="begin"/>
      </w:r>
      <w:r>
        <w:instrText xml:space="preserve"> HYPERLINK \l "P37" \o "2.13. Предоставление права на ежемесячную стипендию Губернатора Ленинградской области детям участников специальной военной операции, обучающимся по программам среднего профессионального образования и высшего образования." \h </w:instrText>
      </w:r>
      <w:r>
        <w:fldChar w:fldCharType="separate"/>
      </w:r>
      <w:r>
        <w:rPr>
          <w:color w:val="0000FF"/>
        </w:rPr>
        <w:t>2.13 пункта 2</w:t>
      </w:r>
      <w:r>
        <w:rPr>
          <w:color w:val="0000FF"/>
        </w:rPr>
        <w:fldChar w:fldCharType="end"/>
      </w:r>
      <w:r>
        <w:t xml:space="preserve"> настоящего постановления, предоставляются детям участников специальной военной операции независимо от места жительства или места пребывания детей.</w:t>
      </w:r>
    </w:p>
    <w:p w14:paraId="04DFFF64">
      <w:pPr>
        <w:pStyle w:val="14"/>
        <w:spacing w:before="240"/>
        <w:ind w:firstLine="540"/>
        <w:jc w:val="both"/>
      </w:pPr>
      <w:r>
        <w:t xml:space="preserve">5. Право, установленное </w:t>
      </w:r>
      <w:r>
        <w:fldChar w:fldCharType="begin"/>
      </w:r>
      <w:r>
        <w:instrText xml:space="preserve"> HYPERLINK \l "P37" \o "2.13. Предоставление права на ежемесячную стипендию Губернатора Ленинградской области детям участников специальной военной операции, обучающимся по программам среднего профессионального образования и высшего образования." \h </w:instrText>
      </w:r>
      <w:r>
        <w:fldChar w:fldCharType="separate"/>
      </w:r>
      <w:r>
        <w:rPr>
          <w:color w:val="0000FF"/>
        </w:rPr>
        <w:t>подпунктом 2.13 пункта 2</w:t>
      </w:r>
      <w:r>
        <w:rPr>
          <w:color w:val="0000FF"/>
        </w:rPr>
        <w:fldChar w:fldCharType="end"/>
      </w:r>
      <w:r>
        <w:t xml:space="preserve"> настоящего постановления, предоставляется детям участников специальной военной операции:</w:t>
      </w:r>
    </w:p>
    <w:p w14:paraId="1B744EC9">
      <w:pPr>
        <w:pStyle w:val="14"/>
        <w:spacing w:before="240"/>
        <w:ind w:firstLine="540"/>
        <w:jc w:val="both"/>
      </w:pPr>
      <w:r>
        <w:t>5.1. Обучающимся по программам среднего профессионального образования и высшего образования в государственных профессиональных образовательных организациях Ленинградской области, государственных образовательных организациях высшего образования Ленинградской области без требований к территориальной принадлежности именного подразделения, в составе которого военнослужащий принимает (принимал)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независимо от места жительства или места пребывания участника специальной военной операции на момент призыва на военную службу, заключения контракта о прохождении военной службы.</w:t>
      </w:r>
    </w:p>
    <w:p w14:paraId="36324460">
      <w:pPr>
        <w:pStyle w:val="14"/>
        <w:spacing w:before="240"/>
        <w:ind w:firstLine="540"/>
        <w:jc w:val="both"/>
      </w:pPr>
      <w:r>
        <w:t>5.2. Обучающимся по программам среднего профессионального образования и высшего образования в государственных профессиональных образовательных организациях, государственных образовательных организациях высшего образования, созданных Российской Федерацией, иными субъектами Российской Федерации (за исключением Ленинградской области), если:</w:t>
      </w:r>
    </w:p>
    <w:p w14:paraId="75E50B6B">
      <w:pPr>
        <w:pStyle w:val="14"/>
        <w:spacing w:before="240"/>
        <w:ind w:firstLine="540"/>
        <w:jc w:val="both"/>
      </w:pPr>
      <w:bookmarkStart w:id="11" w:name="P44"/>
      <w:bookmarkEnd w:id="11"/>
      <w:r>
        <w:t>военнослужащие принимают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Ленинградской области;</w:t>
      </w:r>
    </w:p>
    <w:p w14:paraId="308AA201">
      <w:pPr>
        <w:pStyle w:val="14"/>
        <w:spacing w:before="240"/>
        <w:ind w:firstLine="540"/>
        <w:jc w:val="both"/>
      </w:pPr>
      <w:r>
        <w:t>граждане Российской Федерации призваны на военную службу по частичной мобилизации в Вооруженные Силы Российской Федерации и на момент призыва проживали на территории Ленинградской области;</w:t>
      </w:r>
    </w:p>
    <w:p w14:paraId="752C6FD4">
      <w:pPr>
        <w:pStyle w:val="14"/>
        <w:spacing w:before="240"/>
        <w:ind w:firstLine="540"/>
        <w:jc w:val="both"/>
      </w:pPr>
      <w:r>
        <w:t>граждане Российской Федерации добровольно поступили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на момент заключения контракта проживали на территории Ленинградской области;</w:t>
      </w:r>
    </w:p>
    <w:p w14:paraId="5AFC80B2">
      <w:pPr>
        <w:pStyle w:val="14"/>
        <w:spacing w:before="240"/>
        <w:ind w:firstLine="540"/>
        <w:jc w:val="both"/>
      </w:pPr>
      <w:bookmarkStart w:id="12" w:name="P47"/>
      <w:bookmarkEnd w:id="12"/>
      <w:r>
        <w:t>обучающиеся являются пасынками и падчерицами военнослужащих,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Ленинградской области, граждан Российской Федерации, призванных на военную службу по частичной мобилизации в Вооруженные Силы Российской Федерации и на момент призыва проживавших на территории Ленинградской области, граждан Российской Федерации,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на момент заключения контракта проживавших на территории Ленинградской области;</w:t>
      </w:r>
    </w:p>
    <w:p w14:paraId="4452DBD8">
      <w:pPr>
        <w:pStyle w:val="14"/>
        <w:spacing w:before="240"/>
        <w:ind w:firstLine="540"/>
        <w:jc w:val="both"/>
      </w:pPr>
      <w:r>
        <w:t xml:space="preserve">военнослужащие (граждане), указанные в </w:t>
      </w:r>
      <w:r>
        <w:fldChar w:fldCharType="begin"/>
      </w:r>
      <w:r>
        <w:instrText xml:space="preserve"> HYPERLINK \l "P44" \o "военнослужащие принимают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Ленинградской области;" \h </w:instrText>
      </w:r>
      <w:r>
        <w:fldChar w:fldCharType="separate"/>
      </w:r>
      <w:r>
        <w:rPr>
          <w:color w:val="0000FF"/>
        </w:rPr>
        <w:t>абзацах втором</w:t>
      </w:r>
      <w:r>
        <w:rPr>
          <w:color w:val="0000FF"/>
        </w:rPr>
        <w:fldChar w:fldCharType="end"/>
      </w:r>
      <w:r>
        <w:t xml:space="preserve"> - </w:t>
      </w:r>
      <w:r>
        <w:fldChar w:fldCharType="begin"/>
      </w:r>
      <w:r>
        <w:instrText xml:space="preserve"> HYPERLINK \l "P47" \o "обучающиеся являются пасынками и падчерицами военнослужащих,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 \h </w:instrText>
      </w:r>
      <w:r>
        <w:fldChar w:fldCharType="separate"/>
      </w:r>
      <w:r>
        <w:rPr>
          <w:color w:val="0000FF"/>
        </w:rPr>
        <w:t>пятом</w:t>
      </w:r>
      <w:r>
        <w:rPr>
          <w:color w:val="0000FF"/>
        </w:rPr>
        <w:fldChar w:fldCharType="end"/>
      </w:r>
      <w:r>
        <w:t xml:space="preserve"> настоящего подпункта, погибли (умерли) в связи с выполнением задач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Ленинградской области, либо погибли (умерли) граждане, призванные на военную службу по частичной мобилизации в Вооруженные Силы Российской Федерации и на момент призыва проживали на территории Ленинградской области, либо погибли (умерли) граждане, добровольно поступившие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на момент заключения контракта проживали на территории Ленинградской области;</w:t>
      </w:r>
    </w:p>
    <w:p w14:paraId="240787C0">
      <w:pPr>
        <w:pStyle w:val="14"/>
        <w:spacing w:before="240"/>
        <w:ind w:firstLine="540"/>
        <w:jc w:val="both"/>
      </w:pPr>
      <w:r>
        <w:t>обучающиеся являются полнородными или неполнородными братьями и(или) сестрами военнослужащих, погибших (умерших) в связи с выполнением задач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Ленинградской области, либо погибших (умерших) граждан, призванных на военную службу по частичной мобилизации в Вооруженные Силы Российской Федерации и на момент призыва проживавших на территории Ленинградской области, либо погибших (умерших) граждан,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на момент заключения контракта проживавших на территории Ленинградской области;</w:t>
      </w:r>
    </w:p>
    <w:p w14:paraId="1FA084FC">
      <w:pPr>
        <w:pStyle w:val="14"/>
        <w:spacing w:before="240"/>
        <w:ind w:firstLine="540"/>
        <w:jc w:val="both"/>
      </w:pPr>
      <w:r>
        <w:t>лица, заключили контракт (имели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и Украины с 24 февраля 2022 года, а также на территориях Запорожской области и Херсонской области с 30 сентября 2022 года, погибли (умерли) в связи с выполнением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на момент заключения контракта проживали на территории Ленинградской области;</w:t>
      </w:r>
    </w:p>
    <w:p w14:paraId="7D074C43">
      <w:pPr>
        <w:pStyle w:val="14"/>
        <w:spacing w:before="240"/>
        <w:ind w:firstLine="540"/>
        <w:jc w:val="both"/>
      </w:pPr>
      <w:r>
        <w:t xml:space="preserve">граждане Российской Федерации из числа предусмотренных </w:t>
      </w:r>
      <w:r>
        <w:fldChar w:fldCharType="begin"/>
      </w:r>
      <w:r>
        <w:instrText xml:space="preserve"> HYPERLINK "https://login.consultant.ru/link/?req=doc&amp;base=LAW&amp;n=509406&amp;date=30.07.2025&amp;dst=100372&amp;field=134" \o "Федеральный закон от 31.05.1996 N 61-ФЗ (ред. от 07.07.2025) "Об обороне" {КонсультантПлюс}" \h </w:instrText>
      </w:r>
      <w:r>
        <w:fldChar w:fldCharType="separate"/>
      </w:r>
      <w:r>
        <w:rPr>
          <w:color w:val="0000FF"/>
        </w:rPr>
        <w:t>пунктом 4 статьи 22.1</w:t>
      </w:r>
      <w:r>
        <w:rPr>
          <w:color w:val="0000FF"/>
        </w:rPr>
        <w:fldChar w:fldCharType="end"/>
      </w:r>
      <w:r>
        <w:t xml:space="preserve"> Федерального закона N 61-ФЗ погибли (умерли) в связи с выполнением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на момент заключения контракта проживали на территории Ленинградской области;</w:t>
      </w:r>
    </w:p>
    <w:p w14:paraId="7278B3C9">
      <w:pPr>
        <w:pStyle w:val="14"/>
        <w:spacing w:before="240"/>
        <w:ind w:firstLine="540"/>
        <w:jc w:val="both"/>
      </w:pPr>
      <w:r>
        <w:t xml:space="preserve">военнослужащие (граждане), указанные в </w:t>
      </w:r>
      <w:r>
        <w:fldChar w:fldCharType="begin"/>
      </w:r>
      <w:r>
        <w:instrText xml:space="preserve"> HYPERLINK \l "P44" \o "военнослужащие принимают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Ленинградской области;" \h </w:instrText>
      </w:r>
      <w:r>
        <w:fldChar w:fldCharType="separate"/>
      </w:r>
      <w:r>
        <w:rPr>
          <w:color w:val="0000FF"/>
        </w:rPr>
        <w:t>абзацах втором</w:t>
      </w:r>
      <w:r>
        <w:rPr>
          <w:color w:val="0000FF"/>
        </w:rPr>
        <w:fldChar w:fldCharType="end"/>
      </w:r>
      <w:r>
        <w:t xml:space="preserve"> - </w:t>
      </w:r>
      <w:r>
        <w:fldChar w:fldCharType="begin"/>
      </w:r>
      <w:r>
        <w:instrText xml:space="preserve"> HYPERLINK \l "P47" \o "обучающиеся являются пасынками и падчерицами военнослужащих,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 \h </w:instrText>
      </w:r>
      <w:r>
        <w:fldChar w:fldCharType="separate"/>
      </w:r>
      <w:r>
        <w:rPr>
          <w:color w:val="0000FF"/>
        </w:rPr>
        <w:t>пятом</w:t>
      </w:r>
      <w:r>
        <w:rPr>
          <w:color w:val="0000FF"/>
        </w:rPr>
        <w:fldChar w:fldCharType="end"/>
      </w:r>
      <w:r>
        <w:t xml:space="preserve"> настоящего подпункта, выполнявшие задачи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либо призванные на военную службу по частичной мобилизации в Вооруженные Силы Российской Федерации, либо добровольно поступившие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уволенные с военной службы по состоянию здоровья в связи с получением ранений, контузии, иных увечий или заболеваний, следствием которых стала инвалидность, либо установление следующей группы инвалидности в зависимости от степени расстройства функций организма.</w:t>
      </w:r>
    </w:p>
    <w:p w14:paraId="0C154929">
      <w:pPr>
        <w:pStyle w:val="14"/>
        <w:spacing w:before="240"/>
        <w:ind w:firstLine="540"/>
        <w:jc w:val="both"/>
      </w:pPr>
      <w:r>
        <w:t xml:space="preserve">6. Право, установленное </w:t>
      </w:r>
      <w:r>
        <w:fldChar w:fldCharType="begin"/>
      </w:r>
      <w:r>
        <w:instrText xml:space="preserve"> HYPERLINK \l "P37" \o "2.13. Предоставление права на ежемесячную стипендию Губернатора Ленинградской области детям участников специальной военной операции, обучающимся по программам среднего профессионального образования и высшего образования." \h </w:instrText>
      </w:r>
      <w:r>
        <w:fldChar w:fldCharType="separate"/>
      </w:r>
      <w:r>
        <w:rPr>
          <w:color w:val="0000FF"/>
        </w:rPr>
        <w:t>подпунктом 2.13 пункта 2</w:t>
      </w:r>
      <w:r>
        <w:rPr>
          <w:color w:val="0000FF"/>
        </w:rPr>
        <w:fldChar w:fldCharType="end"/>
      </w:r>
      <w:r>
        <w:t xml:space="preserve"> настоящего постановления, предоставляется детям участников специальной военной операции в соответствии с </w:t>
      </w:r>
      <w:r>
        <w:fldChar w:fldCharType="begin"/>
      </w:r>
      <w:r>
        <w:instrText xml:space="preserve"> HYPERLINK \l "P87" \o "ПОРЯДОК" \h </w:instrText>
      </w:r>
      <w:r>
        <w:fldChar w:fldCharType="separate"/>
      </w:r>
      <w:r>
        <w:rPr>
          <w:color w:val="0000FF"/>
        </w:rPr>
        <w:t>приложением</w:t>
      </w:r>
      <w:r>
        <w:rPr>
          <w:color w:val="0000FF"/>
        </w:rPr>
        <w:fldChar w:fldCharType="end"/>
      </w:r>
      <w:r>
        <w:t xml:space="preserve"> к настоящему постановлению.</w:t>
      </w:r>
    </w:p>
    <w:p w14:paraId="2F48C17B">
      <w:pPr>
        <w:pStyle w:val="14"/>
        <w:spacing w:before="240"/>
        <w:ind w:firstLine="540"/>
        <w:jc w:val="both"/>
      </w:pPr>
      <w:r>
        <w:t xml:space="preserve">В целях реализации дополнительной меры социальной поддержки, установленной </w:t>
      </w:r>
      <w:r>
        <w:fldChar w:fldCharType="begin"/>
      </w:r>
      <w:r>
        <w:instrText xml:space="preserve"> HYPERLINK \l "P37" \o "2.13. Предоставление права на ежемесячную стипендию Губернатора Ленинградской области детям участников специальной военной операции, обучающимся по программам среднего профессионального образования и высшего образования." \h </w:instrText>
      </w:r>
      <w:r>
        <w:fldChar w:fldCharType="separate"/>
      </w:r>
      <w:r>
        <w:rPr>
          <w:color w:val="0000FF"/>
        </w:rPr>
        <w:t>подпунктом 2.13 пункта 2</w:t>
      </w:r>
      <w:r>
        <w:rPr>
          <w:color w:val="0000FF"/>
        </w:rPr>
        <w:fldChar w:fldCharType="end"/>
      </w:r>
      <w:r>
        <w:t xml:space="preserve"> настоящего постановления, к детям участников специальной военной операции, обучающимся по программам среднего профессионального образования и высшего образования, приравниваются дети участников специальной военной операции в возрасте до 23 лет, обучающиеся по программам среднего профессионального образования и высшего образования и соответствующие требованиям, установленным </w:t>
      </w:r>
      <w:r>
        <w:fldChar w:fldCharType="begin"/>
      </w:r>
      <w:r>
        <w:instrText xml:space="preserve"> HYPERLINK \l "P106" \o "3. Кандидатом на получение ежемесячной стипендии Губернатора Ленинградской области (далее - стипендия) для категорий детей, указанных в подпунктах 1 - 5 пункта 1 настоящего Порядка, является обучающийся в государственных профессиональных образовательных органи" \h </w:instrText>
      </w:r>
      <w:r>
        <w:fldChar w:fldCharType="separate"/>
      </w:r>
      <w:r>
        <w:rPr>
          <w:color w:val="0000FF"/>
        </w:rPr>
        <w:t>пунктами 3</w:t>
      </w:r>
      <w:r>
        <w:rPr>
          <w:color w:val="0000FF"/>
        </w:rPr>
        <w:fldChar w:fldCharType="end"/>
      </w:r>
      <w:r>
        <w:t xml:space="preserve"> - </w:t>
      </w:r>
      <w:r>
        <w:fldChar w:fldCharType="begin"/>
      </w:r>
      <w:r>
        <w:instrText xml:space="preserve"> HYPERLINK \l "P163" \o "7.1. Кандидатом на получение стипендии для категории детей, указанной в подпункте 9 пункта 1 настоящего Порядка, является обучающийся в образовательной организации Российской Федерации, субъекта Российской Федерации, который одновременно:" \h </w:instrText>
      </w:r>
      <w:r>
        <w:fldChar w:fldCharType="separate"/>
      </w:r>
      <w:r>
        <w:rPr>
          <w:color w:val="0000FF"/>
        </w:rPr>
        <w:t>7.1</w:t>
      </w:r>
      <w:r>
        <w:rPr>
          <w:color w:val="0000FF"/>
        </w:rPr>
        <w:fldChar w:fldCharType="end"/>
      </w:r>
      <w:r>
        <w:t xml:space="preserve"> приложения к настоящему постановлению.</w:t>
      </w:r>
    </w:p>
    <w:p w14:paraId="0AE554CD">
      <w:pPr>
        <w:pStyle w:val="14"/>
        <w:spacing w:before="240"/>
        <w:ind w:firstLine="540"/>
        <w:jc w:val="both"/>
      </w:pPr>
      <w:r>
        <w:t xml:space="preserve">7. Права, установленные </w:t>
      </w:r>
      <w:r>
        <w:fldChar w:fldCharType="begin"/>
      </w:r>
      <w:r>
        <w:instrText xml:space="preserve"> HYPERLINK \l "P24" \o "2. Для категорий детей, указанных в пункте 1 настоящего постановления, установить следующие дополнительные меры социальной поддержки:" \h </w:instrText>
      </w:r>
      <w:r>
        <w:fldChar w:fldCharType="separate"/>
      </w:r>
      <w:r>
        <w:rPr>
          <w:color w:val="0000FF"/>
        </w:rPr>
        <w:t>пунктом 2</w:t>
      </w:r>
      <w:r>
        <w:rPr>
          <w:color w:val="0000FF"/>
        </w:rPr>
        <w:fldChar w:fldCharType="end"/>
      </w:r>
      <w:r>
        <w:t xml:space="preserve"> настоящего постановления, предоставляются детям участников специальной военной операции, указанным в </w:t>
      </w:r>
      <w:r>
        <w:fldChar w:fldCharType="begin"/>
      </w:r>
      <w:r>
        <w:instrText xml:space="preserve"> HYPERLINK \l "P15" \o "1.1. Детей военнослужащих,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\h </w:instrText>
      </w:r>
      <w:r>
        <w:fldChar w:fldCharType="separate"/>
      </w:r>
      <w:r>
        <w:rPr>
          <w:color w:val="0000FF"/>
        </w:rPr>
        <w:t>подпунктах 1.1</w:t>
      </w:r>
      <w:r>
        <w:rPr>
          <w:color w:val="0000FF"/>
        </w:rPr>
        <w:fldChar w:fldCharType="end"/>
      </w:r>
      <w:r>
        <w:t xml:space="preserve"> - </w:t>
      </w:r>
      <w:r>
        <w:fldChar w:fldCharType="begin"/>
      </w:r>
      <w:r>
        <w:instrText xml:space="preserve"> HYPERLINK \l "P18" \o "1.4. Детей, являющихся пасынками и падчерицами военнослужащих,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 \h </w:instrText>
      </w:r>
      <w:r>
        <w:fldChar w:fldCharType="separate"/>
      </w:r>
      <w:r>
        <w:rPr>
          <w:color w:val="0000FF"/>
        </w:rPr>
        <w:t>1.4 пункта 1</w:t>
      </w:r>
      <w:r>
        <w:rPr>
          <w:color w:val="0000FF"/>
        </w:rPr>
        <w:fldChar w:fldCharType="end"/>
      </w:r>
      <w:r>
        <w:t xml:space="preserve"> настоящего постановления, до окончания срока участия родителя (родителей), законного (законных) представителя (представителей), лица, воспитывающего пасынков и(или) падчериц, в специальной военной операции либо срока прохождения военной службы по частичной мобилизации в Вооруженных Силах Российской Федерации.</w:t>
      </w:r>
    </w:p>
    <w:p w14:paraId="5E07F3A5">
      <w:pPr>
        <w:pStyle w:val="14"/>
        <w:spacing w:before="240"/>
        <w:ind w:firstLine="540"/>
        <w:jc w:val="both"/>
      </w:pPr>
      <w:r>
        <w:t xml:space="preserve">8. Права, установленные </w:t>
      </w:r>
      <w:r>
        <w:fldChar w:fldCharType="begin"/>
      </w:r>
      <w:r>
        <w:instrText xml:space="preserve"> HYPERLINK \l "P31" \o "2.7. Предоставление права на первоочередное предоставление места в организациях отдыха детей и их оздоровления." \h </w:instrText>
      </w:r>
      <w:r>
        <w:fldChar w:fldCharType="separate"/>
      </w:r>
      <w:r>
        <w:rPr>
          <w:color w:val="0000FF"/>
        </w:rPr>
        <w:t>подпунктами 2.7</w:t>
      </w:r>
      <w:r>
        <w:rPr>
          <w:color w:val="0000FF"/>
        </w:rPr>
        <w:fldChar w:fldCharType="end"/>
      </w:r>
      <w:r>
        <w:t xml:space="preserve"> - </w:t>
      </w:r>
      <w:r>
        <w:fldChar w:fldCharType="begin"/>
      </w:r>
      <w:r>
        <w:instrText xml:space="preserve"> HYPERLINK \l "P33" \o "2.9. Предоставление права получения бесплатной путевки в организации отдыха детей и их оздоровления наравне с детьми, отнесенными в соответствии с Федеральным законом от 24 июля 1998 года N 124-ФЗ "Об основных гарантиях прав ребенка в Российской Федерации" к к" \h </w:instrText>
      </w:r>
      <w:r>
        <w:fldChar w:fldCharType="separate"/>
      </w:r>
      <w:r>
        <w:rPr>
          <w:color w:val="0000FF"/>
        </w:rPr>
        <w:t>2.9 пункта 2</w:t>
      </w:r>
      <w:r>
        <w:rPr>
          <w:color w:val="0000FF"/>
        </w:rPr>
        <w:fldChar w:fldCharType="end"/>
      </w:r>
      <w:r>
        <w:t xml:space="preserve"> настоящего постановления, предоставляются детям участников специальной военной операции в возрасте от 6,5 лет до наступления совершеннолетия (достижения восемнадцатилетнего возраста).</w:t>
      </w:r>
    </w:p>
    <w:p w14:paraId="2A3B07F8">
      <w:pPr>
        <w:pStyle w:val="14"/>
        <w:spacing w:before="240"/>
        <w:ind w:firstLine="540"/>
        <w:jc w:val="both"/>
      </w:pPr>
      <w:r>
        <w:t xml:space="preserve">9. Утвердить прилагаемый </w:t>
      </w:r>
      <w:r>
        <w:fldChar w:fldCharType="begin"/>
      </w:r>
      <w:r>
        <w:instrText xml:space="preserve"> HYPERLINK \l "P87" \o "ПОРЯДОК" \h </w:instrText>
      </w:r>
      <w:r>
        <w:fldChar w:fldCharType="separate"/>
      </w:r>
      <w:r>
        <w:rPr>
          <w:color w:val="0000FF"/>
        </w:rPr>
        <w:t>Порядок</w:t>
      </w:r>
      <w:r>
        <w:rPr>
          <w:color w:val="0000FF"/>
        </w:rPr>
        <w:fldChar w:fldCharType="end"/>
      </w:r>
      <w:r>
        <w:t xml:space="preserve"> назначения и выплаты ежемесячной стипендии Губернатора Ленинградской области детям участников специальной военной операции, а также детям, являющимся пасынками и падчерицами, братьями и(или) сестрами участников специальной военной операции, обучающимся по программам среднего профессионального образования и высшего образования.</w:t>
      </w:r>
    </w:p>
    <w:p w14:paraId="43785C6B">
      <w:pPr>
        <w:pStyle w:val="14"/>
        <w:spacing w:before="240"/>
        <w:ind w:firstLine="540"/>
        <w:jc w:val="both"/>
      </w:pPr>
      <w:r>
        <w:t>10. Признать утратившими силу:</w:t>
      </w:r>
    </w:p>
    <w:p w14:paraId="451BF5B9">
      <w:pPr>
        <w:pStyle w:val="14"/>
        <w:spacing w:before="240"/>
        <w:ind w:firstLine="540"/>
        <w:jc w:val="both"/>
      </w:pPr>
      <w:r>
        <w:fldChar w:fldCharType="begin"/>
      </w:r>
      <w:r>
        <w:instrText xml:space="preserve"> HYPERLINK "https://login.consultant.ru/link/?req=doc&amp;base=SPB&amp;n=306165&amp;date=30.07.2025" \o "Постановление Правительства Ленинградской области от 28.06.2023 N 440 (ред. от 10.02.2025) "Об установлении на территории Ленинградской области дополнительных мер социальной поддержки в сфере образования, воспитания, отдыха и оздоровления детей и о признании у" \h </w:instrText>
      </w:r>
      <w:r>
        <w:fldChar w:fldCharType="separate"/>
      </w:r>
      <w:r>
        <w:rPr>
          <w:color w:val="0000FF"/>
        </w:rPr>
        <w:t>постановление</w:t>
      </w:r>
      <w:r>
        <w:rPr>
          <w:color w:val="0000FF"/>
        </w:rPr>
        <w:fldChar w:fldCharType="end"/>
      </w:r>
      <w:r>
        <w:t xml:space="preserve"> Правительства Ленинградской области от 28 июня 2023 года N 440 "Об установлении на территории Ленинградской области дополнительных мер социальной поддержки в сфере образования, воспитания, отдыха и оздоровления детей и о признании утратившими силу отдельных постановлений Правительства Ленинградской области";</w:t>
      </w:r>
    </w:p>
    <w:p w14:paraId="451CBADE">
      <w:pPr>
        <w:pStyle w:val="14"/>
        <w:spacing w:before="240"/>
        <w:ind w:firstLine="540"/>
        <w:jc w:val="both"/>
      </w:pPr>
      <w:r>
        <w:fldChar w:fldCharType="begin"/>
      </w:r>
      <w:r>
        <w:instrText xml:space="preserve"> HYPERLINK "https://login.consultant.ru/link/?req=doc&amp;base=SPB&amp;n=282076&amp;date=30.07.2025" \o "Постановление Правительства Ленинградской области от 01.11.2023 N 757 "О внесении изменений в постановление Правительства Ленинградской области от 28 июня 2023 года N 440 "Об установлении на территории Ленинградской области дополнительных мер социальной поддер" \h </w:instrText>
      </w:r>
      <w:r>
        <w:fldChar w:fldCharType="separate"/>
      </w:r>
      <w:r>
        <w:rPr>
          <w:color w:val="0000FF"/>
        </w:rPr>
        <w:t>постановление</w:t>
      </w:r>
      <w:r>
        <w:rPr>
          <w:color w:val="0000FF"/>
        </w:rPr>
        <w:fldChar w:fldCharType="end"/>
      </w:r>
      <w:r>
        <w:t xml:space="preserve"> Правительства Ленинградской области от 1 ноября 2023 года N 757 "О внесении изменений в постановление Правительства Ленинградской области от 28 июня 2023 года N 440 "Об установлении на территории Ленинградской области дополнительных мер социальной поддержки в сфере образования, воспитания, отдыха и оздоровления детей и о признании утратившими силу отдельных постановлений Правительства Ленинградской области";</w:t>
      </w:r>
    </w:p>
    <w:p w14:paraId="398799D5">
      <w:pPr>
        <w:pStyle w:val="14"/>
        <w:spacing w:before="240"/>
        <w:ind w:firstLine="540"/>
        <w:jc w:val="both"/>
      </w:pPr>
      <w:r>
        <w:fldChar w:fldCharType="begin"/>
      </w:r>
      <w:r>
        <w:instrText xml:space="preserve"> HYPERLINK "https://login.consultant.ru/link/?req=doc&amp;base=SPB&amp;n=284490&amp;date=30.07.2025" \o "Постановление Правительства Ленинградской области от 13.12.2023 N 909 "О внесении изменений в постановление Правительства Ленинградской области от 28 июня 2023 года N 440 "Об установлении на территории Ленинградской области дополнительных мер социальной поддер" \h </w:instrText>
      </w:r>
      <w:r>
        <w:fldChar w:fldCharType="separate"/>
      </w:r>
      <w:r>
        <w:rPr>
          <w:color w:val="0000FF"/>
        </w:rPr>
        <w:t>постановление</w:t>
      </w:r>
      <w:r>
        <w:rPr>
          <w:color w:val="0000FF"/>
        </w:rPr>
        <w:fldChar w:fldCharType="end"/>
      </w:r>
      <w:r>
        <w:t xml:space="preserve"> Правительства Ленинградской области от 13 декабря 2023 года N 909 "О внесении изменений в постановление Правительства Ленинградской области от 28 июня 2023 года N 440 "Об установлении на территории Ленинградской области дополнительных мер социальной поддержки в сфере образования, воспитания, отдыха и оздоровления детей и о признании утратившими силу отдельных постановлений Правительства Ленинградской области";</w:t>
      </w:r>
    </w:p>
    <w:p w14:paraId="6FE6D3D5">
      <w:pPr>
        <w:pStyle w:val="14"/>
        <w:spacing w:before="240"/>
        <w:ind w:firstLine="540"/>
        <w:jc w:val="both"/>
      </w:pPr>
      <w:r>
        <w:fldChar w:fldCharType="begin"/>
      </w:r>
      <w:r>
        <w:instrText xml:space="preserve"> HYPERLINK "https://login.consultant.ru/link/?req=doc&amp;base=SPB&amp;n=293799&amp;date=30.07.2025" \o "Постановление Правительства Ленинградской области от 20.06.2024 N 425 "О внесении изменений в постановление Правительства Ленинградской области от 28 июня 2023 года N 440 "Об установлении на территории Ленинградской области дополнительных мер социальной поддер" \h </w:instrText>
      </w:r>
      <w:r>
        <w:fldChar w:fldCharType="separate"/>
      </w:r>
      <w:r>
        <w:rPr>
          <w:color w:val="0000FF"/>
        </w:rPr>
        <w:t>постановление</w:t>
      </w:r>
      <w:r>
        <w:rPr>
          <w:color w:val="0000FF"/>
        </w:rPr>
        <w:fldChar w:fldCharType="end"/>
      </w:r>
      <w:r>
        <w:t xml:space="preserve"> Правительства Ленинградской области от 20 июня 2024 года N 425 "О внесении изменений в постановление Правительства Ленинградской области от 28 июня 2023 года N 440 "Об установлении на территории Ленинградской области дополнительных мер социальной поддержки в сфере образования, воспитания, отдыха и оздоровления детей и о признании утратившими силу отдельных постановлений Правительства Ленинградской области";</w:t>
      </w:r>
    </w:p>
    <w:p w14:paraId="7B23EC04">
      <w:pPr>
        <w:pStyle w:val="14"/>
        <w:spacing w:before="240"/>
        <w:ind w:firstLine="540"/>
        <w:jc w:val="both"/>
      </w:pPr>
      <w:r>
        <w:fldChar w:fldCharType="begin"/>
      </w:r>
      <w:r>
        <w:instrText xml:space="preserve"> HYPERLINK "https://login.consultant.ru/link/?req=doc&amp;base=SPB&amp;n=296748&amp;date=30.07.2025" \o "Постановление Правительства Ленинградской области от 19.08.2024 N 566 "О внесении изменений в постановление Правительства Ленинградской области от 28 июня 2023 года N 440 "Об установлении на территории Ленинградской области дополнительных мер социальной поддер" \h </w:instrText>
      </w:r>
      <w:r>
        <w:fldChar w:fldCharType="separate"/>
      </w:r>
      <w:r>
        <w:rPr>
          <w:color w:val="0000FF"/>
        </w:rPr>
        <w:t>постановление</w:t>
      </w:r>
      <w:r>
        <w:rPr>
          <w:color w:val="0000FF"/>
        </w:rPr>
        <w:fldChar w:fldCharType="end"/>
      </w:r>
      <w:r>
        <w:t xml:space="preserve"> Правительства Ленинградской области от 19 августа 2024 года N 566 "О внесении изменений в постановление Правительства Ленинградской области от 28 июня 2023 года N 440 "Об установлении на территории Ленинградской области дополнительных мер социальной поддержки в сфере образования, воспитания, отдыха и оздоровления детей и о признании утратившими силу отдельных постановлений Правительства Ленинградской области";</w:t>
      </w:r>
    </w:p>
    <w:p w14:paraId="6DF546DF">
      <w:pPr>
        <w:pStyle w:val="14"/>
        <w:spacing w:before="240"/>
        <w:ind w:firstLine="540"/>
        <w:jc w:val="both"/>
      </w:pPr>
      <w:r>
        <w:fldChar w:fldCharType="begin"/>
      </w:r>
      <w:r>
        <w:instrText xml:space="preserve"> HYPERLINK "https://login.consultant.ru/link/?req=doc&amp;base=SPB&amp;n=303800&amp;date=30.07.2025" \o "Постановление Правительства Ленинградской области от 26.12.2024 N 968 "О внесении изменений в постановление Правительства Ленинградской области от 28 июня 2023 года N 440 "Об установлении на территории Ленинградской области дополнительных мер социальной поддер" \h </w:instrText>
      </w:r>
      <w:r>
        <w:fldChar w:fldCharType="separate"/>
      </w:r>
      <w:r>
        <w:rPr>
          <w:color w:val="0000FF"/>
        </w:rPr>
        <w:t>постановление</w:t>
      </w:r>
      <w:r>
        <w:rPr>
          <w:color w:val="0000FF"/>
        </w:rPr>
        <w:fldChar w:fldCharType="end"/>
      </w:r>
      <w:r>
        <w:t xml:space="preserve"> Правительства Ленинградской области от 26 декабря 2024 года N 968 "О внесении изменений в постановление Правительства Ленинградской области от 28 июня 2023 года N 440 "Об установлении на территории Ленинградской области дополнительных мер социальной поддержки в сфере образования, воспитания, отдыха и оздоровления детей и о признании утратившими силу отдельных постановлений Правительства Ленинградской области";</w:t>
      </w:r>
    </w:p>
    <w:p w14:paraId="7E9A47D8">
      <w:pPr>
        <w:pStyle w:val="14"/>
        <w:spacing w:before="240"/>
        <w:ind w:firstLine="540"/>
        <w:jc w:val="both"/>
      </w:pPr>
      <w:r>
        <w:fldChar w:fldCharType="begin"/>
      </w:r>
      <w:r>
        <w:instrText xml:space="preserve"> HYPERLINK "https://login.consultant.ru/link/?req=doc&amp;base=SPB&amp;n=306096&amp;date=30.07.2025" \o "Постановление Правительства Ленинградской области от 10.02.2025 N 132 "О внесении изменений в постановление Правительства Ленинградской области от 28 июня 2023 года N 440 "Об установлении на территории Ленинградской области дополнительных мер социальной поддер" \h </w:instrText>
      </w:r>
      <w:r>
        <w:fldChar w:fldCharType="separate"/>
      </w:r>
      <w:r>
        <w:rPr>
          <w:color w:val="0000FF"/>
        </w:rPr>
        <w:t>постановление</w:t>
      </w:r>
      <w:r>
        <w:rPr>
          <w:color w:val="0000FF"/>
        </w:rPr>
        <w:fldChar w:fldCharType="end"/>
      </w:r>
      <w:r>
        <w:t xml:space="preserve"> Правительства Ленинградской области от 10 февраля 2025 года N 132 "О внесении изменений в постановление Правительства Ленинградской области от 28 июня 2023 года N 440 "Об установлении на территории Ленинградской области дополнительных мер социальной поддержки в сфере образования, воспитания, отдыха и оздоровления детей и о признании утратившими силу отдельных постановлений Правительства Ленинградской области".</w:t>
      </w:r>
    </w:p>
    <w:p w14:paraId="1F4E21D7">
      <w:pPr>
        <w:pStyle w:val="14"/>
        <w:spacing w:before="240"/>
        <w:ind w:firstLine="540"/>
        <w:jc w:val="both"/>
      </w:pPr>
      <w:r>
        <w:t>11. Настоящее постановление вступает в силу с даты официального опубликования.</w:t>
      </w:r>
    </w:p>
    <w:p w14:paraId="20C3F133">
      <w:pPr>
        <w:pStyle w:val="14"/>
        <w:spacing w:before="240"/>
        <w:ind w:firstLine="540"/>
        <w:jc w:val="both"/>
      </w:pPr>
      <w:bookmarkStart w:id="13" w:name="P67"/>
      <w:bookmarkEnd w:id="13"/>
      <w:r>
        <w:t xml:space="preserve">Действие </w:t>
      </w:r>
      <w:r>
        <w:fldChar w:fldCharType="begin"/>
      </w:r>
      <w:r>
        <w:instrText xml:space="preserve"> HYPERLINK \l "P225" \o "19. Для категорий детей, указанных в подпунктах 1 - 5 пункта 1 настоящего Порядка, стипендия назначается и выплачивается с месяца начала обучения обучающегося по программе среднего профессионального образования или высшего образования, но не ранее 28 июня 2023" \h </w:instrText>
      </w:r>
      <w:r>
        <w:fldChar w:fldCharType="separate"/>
      </w:r>
      <w:r>
        <w:rPr>
          <w:color w:val="0000FF"/>
        </w:rPr>
        <w:t>пунктов 19</w:t>
      </w:r>
      <w:r>
        <w:rPr>
          <w:color w:val="0000FF"/>
        </w:rPr>
        <w:fldChar w:fldCharType="end"/>
      </w:r>
      <w:r>
        <w:t xml:space="preserve"> и </w:t>
      </w:r>
      <w:r>
        <w:fldChar w:fldCharType="begin"/>
      </w:r>
      <w:r>
        <w:instrText xml:space="preserve"> HYPERLINK \l "P253" \o "22. В случае если дата начала участия родителя (родителей) (законного представителя (законных представителей), иного лица (иных лиц) либо лица, воспитывающего пасынка и(или) падчерицу, в специальной военной операции на территориях Донецкой Народной Республики," \h </w:instrText>
      </w:r>
      <w:r>
        <w:fldChar w:fldCharType="separate"/>
      </w:r>
      <w:r>
        <w:rPr>
          <w:color w:val="0000FF"/>
        </w:rPr>
        <w:t>22</w:t>
      </w:r>
      <w:r>
        <w:rPr>
          <w:color w:val="0000FF"/>
        </w:rPr>
        <w:fldChar w:fldCharType="end"/>
      </w:r>
      <w:r>
        <w:t xml:space="preserve"> приложения к настоящему постановлению распространяется на правоотношения, возникшие с 28 июня 2023 года, </w:t>
      </w:r>
      <w:r>
        <w:fldChar w:fldCharType="begin"/>
      </w:r>
      <w:r>
        <w:instrText xml:space="preserve"> HYPERLINK \l "P235" \o "20. Для категорий детей, указанных в подпункте 6 пункта 1 настоящего Порядка, стипендия назначается и выплачивается с месяца начала обучения обучающегося по программе среднего профессионального образования или высшего образования, но не ранее 1 ноября 2023 год" \h </w:instrText>
      </w:r>
      <w:r>
        <w:fldChar w:fldCharType="separate"/>
      </w:r>
      <w:r>
        <w:rPr>
          <w:color w:val="0000FF"/>
        </w:rPr>
        <w:t>пунктов 20</w:t>
      </w:r>
      <w:r>
        <w:rPr>
          <w:color w:val="0000FF"/>
        </w:rPr>
        <w:fldChar w:fldCharType="end"/>
      </w:r>
      <w:r>
        <w:t xml:space="preserve"> и </w:t>
      </w:r>
      <w:r>
        <w:fldChar w:fldCharType="begin"/>
      </w:r>
      <w:r>
        <w:instrText xml:space="preserve"> HYPERLINK \l "P256" \o "23. В случае если дата гибели (смерти) лица, являющегося полнородным или неполнородным братом и(или) сестрой обучающегося, в ходе специальной военной операции на территориях Донецкой Народной Республики, Луганской Народной Республики, Запорожской области, Херс" \h </w:instrText>
      </w:r>
      <w:r>
        <w:fldChar w:fldCharType="separate"/>
      </w:r>
      <w:r>
        <w:rPr>
          <w:color w:val="0000FF"/>
        </w:rPr>
        <w:t>23</w:t>
      </w:r>
      <w:r>
        <w:rPr>
          <w:color w:val="0000FF"/>
        </w:rPr>
        <w:fldChar w:fldCharType="end"/>
      </w:r>
      <w:r>
        <w:t xml:space="preserve"> приложения к настоящему постановлению - на правоотношения, возникшие с 1 ноября 2023 года, </w:t>
      </w:r>
      <w:r>
        <w:fldChar w:fldCharType="begin"/>
      </w:r>
      <w:r>
        <w:instrText xml:space="preserve"> HYPERLINK \l "P245" \o "21. Для категорий детей, указанных в подпунктах 7 и 8 пункта 1 настоящего Порядка, стипендия назначается и выплачивается с месяца начала обучения обучающегося по программе среднего профессионального образования или высшего образования, но не ранее 13 декабря 2" \h </w:instrText>
      </w:r>
      <w:r>
        <w:fldChar w:fldCharType="separate"/>
      </w:r>
      <w:r>
        <w:rPr>
          <w:color w:val="0000FF"/>
        </w:rPr>
        <w:t>пунктов 21</w:t>
      </w:r>
      <w:r>
        <w:rPr>
          <w:color w:val="0000FF"/>
        </w:rPr>
        <w:fldChar w:fldCharType="end"/>
      </w:r>
      <w:r>
        <w:t xml:space="preserve"> и </w:t>
      </w:r>
      <w:r>
        <w:fldChar w:fldCharType="begin"/>
      </w:r>
      <w:r>
        <w:instrText xml:space="preserve"> HYPERLINK \l "P258" \o "24. В случае если дата гибели (смерти) родителя (родителей) (законного представителя (законных представителей), иного лица (иных лиц), заключившего (заключивших) контракт (имевшего (имевших) иные правоотношения) с организациями, содействующими выполнению задач" \h </w:instrText>
      </w:r>
      <w:r>
        <w:fldChar w:fldCharType="separate"/>
      </w:r>
      <w:r>
        <w:rPr>
          <w:color w:val="0000FF"/>
        </w:rPr>
        <w:t>24</w:t>
      </w:r>
      <w:r>
        <w:rPr>
          <w:color w:val="0000FF"/>
        </w:rPr>
        <w:fldChar w:fldCharType="end"/>
      </w:r>
      <w:r>
        <w:t xml:space="preserve"> приложения к настоящему постановлению - на правоотношения, возникшие с 13 декабря 2023 года.</w:t>
      </w:r>
    </w:p>
    <w:p w14:paraId="118FA820">
      <w:pPr>
        <w:pStyle w:val="14"/>
        <w:spacing w:before="240"/>
        <w:ind w:firstLine="540"/>
        <w:jc w:val="both"/>
      </w:pPr>
      <w:r>
        <w:t>12. Контроль за исполнением постановления возложить на заместителя Председателя Правительства Ленинградской области по социальным вопросам.</w:t>
      </w:r>
    </w:p>
    <w:p w14:paraId="18811733">
      <w:pPr>
        <w:pStyle w:val="14"/>
      </w:pPr>
    </w:p>
    <w:p w14:paraId="614354C6">
      <w:pPr>
        <w:pStyle w:val="14"/>
        <w:jc w:val="right"/>
      </w:pPr>
      <w:r>
        <w:t>Исполняющий обязанности</w:t>
      </w:r>
    </w:p>
    <w:p w14:paraId="3785452F">
      <w:pPr>
        <w:pStyle w:val="14"/>
        <w:jc w:val="right"/>
      </w:pPr>
      <w:r>
        <w:t>Губернатора Ленинградской области</w:t>
      </w:r>
    </w:p>
    <w:p w14:paraId="1AAA3FF5">
      <w:pPr>
        <w:pStyle w:val="14"/>
        <w:jc w:val="right"/>
      </w:pPr>
      <w:r>
        <w:t>Первый заместитель Председателя</w:t>
      </w:r>
    </w:p>
    <w:p w14:paraId="6E856965">
      <w:pPr>
        <w:pStyle w:val="14"/>
        <w:jc w:val="right"/>
      </w:pPr>
      <w:r>
        <w:t>Правительства Ленинградской области -</w:t>
      </w:r>
    </w:p>
    <w:p w14:paraId="10D76F7A">
      <w:pPr>
        <w:pStyle w:val="14"/>
        <w:jc w:val="right"/>
      </w:pPr>
      <w:r>
        <w:t>председатель комитета финансов</w:t>
      </w:r>
    </w:p>
    <w:p w14:paraId="5FF61E35">
      <w:pPr>
        <w:pStyle w:val="14"/>
        <w:jc w:val="right"/>
      </w:pPr>
      <w:r>
        <w:t>Р.Марков</w:t>
      </w:r>
    </w:p>
    <w:p w14:paraId="1F4EB568">
      <w:pPr>
        <w:pStyle w:val="14"/>
      </w:pPr>
    </w:p>
    <w:p w14:paraId="5C06C2FF">
      <w:pPr>
        <w:pStyle w:val="14"/>
      </w:pPr>
    </w:p>
    <w:p w14:paraId="019A7B1A">
      <w:pPr>
        <w:pStyle w:val="14"/>
      </w:pPr>
    </w:p>
    <w:p w14:paraId="1DFE802B">
      <w:pPr>
        <w:pStyle w:val="14"/>
      </w:pPr>
    </w:p>
    <w:p w14:paraId="0A2069A2">
      <w:pPr>
        <w:pStyle w:val="14"/>
      </w:pPr>
    </w:p>
    <w:p w14:paraId="01D666A1">
      <w:pPr>
        <w:pStyle w:val="14"/>
        <w:jc w:val="right"/>
        <w:outlineLvl w:val="0"/>
      </w:pPr>
      <w:r>
        <w:t>УТВЕРЖДЕН</w:t>
      </w:r>
    </w:p>
    <w:p w14:paraId="5C8C5045">
      <w:pPr>
        <w:pStyle w:val="14"/>
        <w:jc w:val="right"/>
      </w:pPr>
      <w:r>
        <w:t>постановлением Правительства</w:t>
      </w:r>
    </w:p>
    <w:p w14:paraId="3F382A60">
      <w:pPr>
        <w:pStyle w:val="14"/>
        <w:jc w:val="right"/>
      </w:pPr>
      <w:r>
        <w:t>Ленинградской области</w:t>
      </w:r>
    </w:p>
    <w:p w14:paraId="36187997">
      <w:pPr>
        <w:pStyle w:val="14"/>
        <w:jc w:val="right"/>
      </w:pPr>
      <w:r>
        <w:t>от 20.06.2025 N 526</w:t>
      </w:r>
    </w:p>
    <w:p w14:paraId="2BDF9F82">
      <w:pPr>
        <w:pStyle w:val="14"/>
        <w:jc w:val="right"/>
      </w:pPr>
      <w:r>
        <w:t>(приложение)</w:t>
      </w:r>
    </w:p>
    <w:p w14:paraId="36E6F0E3">
      <w:pPr>
        <w:pStyle w:val="14"/>
        <w:jc w:val="center"/>
      </w:pPr>
    </w:p>
    <w:p w14:paraId="3B1D7F96">
      <w:pPr>
        <w:pStyle w:val="16"/>
        <w:jc w:val="center"/>
      </w:pPr>
      <w:bookmarkStart w:id="14" w:name="P87"/>
      <w:bookmarkEnd w:id="14"/>
      <w:r>
        <w:t>ПОРЯДОК</w:t>
      </w:r>
    </w:p>
    <w:p w14:paraId="741AA364">
      <w:pPr>
        <w:pStyle w:val="16"/>
        <w:jc w:val="center"/>
      </w:pPr>
      <w:r>
        <w:t>НАЗНАЧЕНИЯ И ВЫПЛАТЫ ЕЖЕМЕСЯЧНОЙ СТИПЕНДИИ ГУБЕРНАТОРА</w:t>
      </w:r>
    </w:p>
    <w:p w14:paraId="41A94D2F">
      <w:pPr>
        <w:pStyle w:val="16"/>
        <w:jc w:val="center"/>
      </w:pPr>
      <w:r>
        <w:t>ЛЕНИНГРАДСКОЙ ОБЛАСТИ ДЕТЯМ УЧАСТНИКОВ СПЕЦИАЛЬНОЙ ВОЕННОЙ</w:t>
      </w:r>
    </w:p>
    <w:p w14:paraId="1567E82E">
      <w:pPr>
        <w:pStyle w:val="16"/>
        <w:jc w:val="center"/>
      </w:pPr>
      <w:r>
        <w:t>ОПЕРАЦИИ, А ТАКЖЕ ДЕТЯМ, ЯВЛЯЮЩИМСЯ ПАСЫНКАМИ И ПАДЧЕРИЦАМИ,</w:t>
      </w:r>
    </w:p>
    <w:p w14:paraId="23B2FDCC">
      <w:pPr>
        <w:pStyle w:val="16"/>
        <w:jc w:val="center"/>
      </w:pPr>
      <w:r>
        <w:t>БРАТЬЯМИ И(ИЛИ) СЕСТРАМИ УЧАСТНИКОВ СПЕЦИАЛЬНОЙ ВОЕННОЙ</w:t>
      </w:r>
    </w:p>
    <w:p w14:paraId="08BB7F6E">
      <w:pPr>
        <w:pStyle w:val="16"/>
        <w:jc w:val="center"/>
      </w:pPr>
      <w:r>
        <w:t>ОПЕРАЦИИ, ОБУЧАЮЩИМСЯ ПО ПРОГРАММАМ СРЕДНЕГО</w:t>
      </w:r>
    </w:p>
    <w:p w14:paraId="3FE96A7D">
      <w:pPr>
        <w:pStyle w:val="16"/>
        <w:jc w:val="center"/>
      </w:pPr>
      <w:r>
        <w:t>ПРОФЕССИОНАЛЬНОГО ОБРАЗОВАНИЯ И ВЫСШЕГО ОБРАЗОВАНИЯ</w:t>
      </w:r>
    </w:p>
    <w:p w14:paraId="02FC63F8">
      <w:pPr>
        <w:pStyle w:val="14"/>
        <w:jc w:val="center"/>
      </w:pPr>
    </w:p>
    <w:p w14:paraId="2ACAF3AB">
      <w:pPr>
        <w:pStyle w:val="14"/>
        <w:ind w:firstLine="540"/>
        <w:jc w:val="both"/>
      </w:pPr>
      <w:bookmarkStart w:id="15" w:name="P95"/>
      <w:bookmarkEnd w:id="15"/>
      <w:r>
        <w:t>1. Настоящий Порядок определяет условия назначения и порядок выплаты ежемесячной стипендии Губернатора Ленинградской области следующим категориям детей, обучающимся по программам среднего профессионального образования и высшего образования (далее - обучающиеся):</w:t>
      </w:r>
    </w:p>
    <w:p w14:paraId="1E6E77A2">
      <w:pPr>
        <w:pStyle w:val="14"/>
        <w:spacing w:before="240"/>
        <w:ind w:firstLine="540"/>
        <w:jc w:val="both"/>
      </w:pPr>
      <w:bookmarkStart w:id="16" w:name="P96"/>
      <w:bookmarkEnd w:id="16"/>
      <w:r>
        <w:t>1) детям военнослужащих,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w:t>
      </w:r>
    </w:p>
    <w:p w14:paraId="6142634A">
      <w:pPr>
        <w:pStyle w:val="14"/>
        <w:spacing w:before="240"/>
        <w:ind w:firstLine="540"/>
        <w:jc w:val="both"/>
      </w:pPr>
      <w:r>
        <w:t>2) детям граждан Российской Федерации, призванных на военную службу по частичной мобилизации в Вооруженные Силы Российской Федерации;</w:t>
      </w:r>
    </w:p>
    <w:p w14:paraId="141EC09D">
      <w:pPr>
        <w:pStyle w:val="14"/>
        <w:spacing w:before="240"/>
        <w:ind w:firstLine="540"/>
        <w:jc w:val="both"/>
      </w:pPr>
      <w:bookmarkStart w:id="17" w:name="P98"/>
      <w:bookmarkEnd w:id="17"/>
      <w:r>
        <w:t>3) детям граждан Российской Федерации,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386C40F5">
      <w:pPr>
        <w:pStyle w:val="14"/>
        <w:spacing w:before="240"/>
        <w:ind w:firstLine="540"/>
        <w:jc w:val="both"/>
      </w:pPr>
      <w:bookmarkStart w:id="18" w:name="P99"/>
      <w:bookmarkEnd w:id="18"/>
      <w:r>
        <w:t>4) детям, являющимся пасынками и падчерицами военнослужащих,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граждан Российской Федерации, призванных на военную службу по частичной мобилизации в Вооруженные Силы Российской Федерации, граждан Российской Федерации,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лица, воспитывающие пасынков и(или) падчериц);</w:t>
      </w:r>
    </w:p>
    <w:p w14:paraId="37DBB8BD">
      <w:pPr>
        <w:pStyle w:val="14"/>
        <w:spacing w:before="240"/>
        <w:ind w:firstLine="540"/>
        <w:jc w:val="both"/>
      </w:pPr>
      <w:bookmarkStart w:id="19" w:name="P100"/>
      <w:bookmarkEnd w:id="19"/>
      <w:r>
        <w:t xml:space="preserve">5) детям военнослужащих (граждан), указанных в </w:t>
      </w:r>
      <w:r>
        <w:fldChar w:fldCharType="begin"/>
      </w:r>
      <w:r>
        <w:instrText xml:space="preserve"> HYPERLINK \l "P96" \o "1) детям военнослужащих,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\h </w:instrText>
      </w:r>
      <w:r>
        <w:fldChar w:fldCharType="separate"/>
      </w:r>
      <w:r>
        <w:rPr>
          <w:color w:val="0000FF"/>
        </w:rPr>
        <w:t>подпунктах 1</w:t>
      </w:r>
      <w:r>
        <w:rPr>
          <w:color w:val="0000FF"/>
        </w:rPr>
        <w:fldChar w:fldCharType="end"/>
      </w:r>
      <w:r>
        <w:t xml:space="preserve"> - </w:t>
      </w:r>
      <w:r>
        <w:fldChar w:fldCharType="begin"/>
      </w:r>
      <w:r>
        <w:instrText xml:space="preserve"> HYPERLINK \l "P99" \o "4) детям, являющимся пасынками и падчерицами военнослужащих,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 \h </w:instrText>
      </w:r>
      <w:r>
        <w:fldChar w:fldCharType="separate"/>
      </w:r>
      <w:r>
        <w:rPr>
          <w:color w:val="0000FF"/>
        </w:rPr>
        <w:t>4</w:t>
      </w:r>
      <w:r>
        <w:rPr>
          <w:color w:val="0000FF"/>
        </w:rPr>
        <w:fldChar w:fldCharType="end"/>
      </w:r>
      <w:r>
        <w:t xml:space="preserve"> настоящего пункта, погибших (умерших) в связи с выполнением задач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либо погибших (умерших) граждан, призванных на военную службу по частичной мобилизации в Вооруженные Силы Российской Федерации, либо погибших (умерших) граждан,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44C5ED29">
      <w:pPr>
        <w:pStyle w:val="14"/>
        <w:spacing w:before="240"/>
        <w:ind w:firstLine="540"/>
        <w:jc w:val="both"/>
      </w:pPr>
      <w:bookmarkStart w:id="20" w:name="P101"/>
      <w:bookmarkEnd w:id="20"/>
      <w:r>
        <w:t>6) детям, являющимся полнородными или неполнородными братьями и(или) сестрами военнослужащих, погибших (умерших) в связи с выполнением задач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либо погибших (умерших) граждан, призванных на военную службу по частичной мобилизации в Вооруженные Силы Российской Федерации, либо погибших (умерших) граждан,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брат и(или) сестра погибшего (умершего) участника специальной военной операции);</w:t>
      </w:r>
    </w:p>
    <w:p w14:paraId="03DF1730">
      <w:pPr>
        <w:pStyle w:val="14"/>
        <w:spacing w:before="240"/>
        <w:ind w:firstLine="540"/>
        <w:jc w:val="both"/>
      </w:pPr>
      <w:bookmarkStart w:id="21" w:name="P102"/>
      <w:bookmarkEnd w:id="21"/>
      <w:r>
        <w:t>7) детям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и Украины с 24 февраля 2022 года, а также на территориях Запорожской области и Херсонской области с 30 сентября 2022 года, погибших (умерших) в связи с выполнением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344D9970">
      <w:pPr>
        <w:pStyle w:val="14"/>
        <w:spacing w:before="240"/>
        <w:ind w:firstLine="540"/>
        <w:jc w:val="both"/>
      </w:pPr>
      <w:bookmarkStart w:id="22" w:name="P103"/>
      <w:bookmarkEnd w:id="22"/>
      <w:r>
        <w:t xml:space="preserve">8) детям граждан Российской Федерации из числа предусмотренных </w:t>
      </w:r>
      <w:r>
        <w:fldChar w:fldCharType="begin"/>
      </w:r>
      <w:r>
        <w:instrText xml:space="preserve"> HYPERLINK "https://login.consultant.ru/link/?req=doc&amp;base=LAW&amp;n=509406&amp;date=30.07.2025&amp;dst=100327&amp;field=134" \o "Федеральный закон от 31.05.1996 N 61-ФЗ (ред. от 07.07.2025) "Об обороне" {КонсультантПлюс}" \h </w:instrText>
      </w:r>
      <w:r>
        <w:fldChar w:fldCharType="separate"/>
      </w:r>
      <w:r>
        <w:rPr>
          <w:color w:val="0000FF"/>
        </w:rPr>
        <w:t>пунктом 4 статьи 22</w:t>
      </w:r>
      <w:r>
        <w:rPr>
          <w:color w:val="0000FF"/>
        </w:rPr>
        <w:fldChar w:fldCharType="end"/>
      </w:r>
      <w:r>
        <w:t xml:space="preserve"> Федерального закона от 31 мая 1996 года N 61-ФЗ "Об обороне" (далее - Федеральный закон N 61-ФЗ), погибших (умерших) в связи с выполнением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26FD87E8">
      <w:pPr>
        <w:pStyle w:val="14"/>
        <w:spacing w:before="240"/>
        <w:ind w:firstLine="540"/>
        <w:jc w:val="both"/>
      </w:pPr>
      <w:bookmarkStart w:id="23" w:name="P104"/>
      <w:bookmarkEnd w:id="23"/>
      <w:r>
        <w:t xml:space="preserve">9) детям военнослужащих (граждан), указанных в </w:t>
      </w:r>
      <w:r>
        <w:fldChar w:fldCharType="begin"/>
      </w:r>
      <w:r>
        <w:instrText xml:space="preserve"> HYPERLINK \l "P96" \o "1) детям военнослужащих,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\h </w:instrText>
      </w:r>
      <w:r>
        <w:fldChar w:fldCharType="separate"/>
      </w:r>
      <w:r>
        <w:rPr>
          <w:color w:val="0000FF"/>
        </w:rPr>
        <w:t>подпунктах 1</w:t>
      </w:r>
      <w:r>
        <w:rPr>
          <w:color w:val="0000FF"/>
        </w:rPr>
        <w:fldChar w:fldCharType="end"/>
      </w:r>
      <w:r>
        <w:t xml:space="preserve"> - </w:t>
      </w:r>
      <w:r>
        <w:fldChar w:fldCharType="begin"/>
      </w:r>
      <w:r>
        <w:instrText xml:space="preserve"> HYPERLINK \l "P99" \o "4) детям, являющимся пасынками и падчерицами военнослужащих,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 \h </w:instrText>
      </w:r>
      <w:r>
        <w:fldChar w:fldCharType="separate"/>
      </w:r>
      <w:r>
        <w:rPr>
          <w:color w:val="0000FF"/>
        </w:rPr>
        <w:t>4</w:t>
      </w:r>
      <w:r>
        <w:rPr>
          <w:color w:val="0000FF"/>
        </w:rPr>
        <w:fldChar w:fldCharType="end"/>
      </w:r>
      <w:r>
        <w:t xml:space="preserve"> настоящего пункта, выполнявших задачи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либо призванных на военную службу по частичной мобилизации в Вооруженные Силы Российской Федерации, либо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уволенных с военной службы по состоянию здоровья в связи с получением ранений, контузии, иных увечий или заболеваний, следствием которых стала инвалидность, либо установление следующей группы инвалидности в зависимости от степени расстройства функций организма.</w:t>
      </w:r>
    </w:p>
    <w:p w14:paraId="009B5F6C">
      <w:pPr>
        <w:pStyle w:val="14"/>
        <w:spacing w:before="240"/>
        <w:ind w:firstLine="540"/>
        <w:jc w:val="both"/>
      </w:pPr>
      <w:r>
        <w:t xml:space="preserve">2. К обучающимся, указанным в </w:t>
      </w:r>
      <w:r>
        <w:fldChar w:fldCharType="begin"/>
      </w:r>
      <w:r>
        <w:instrText xml:space="preserve"> HYPERLINK \l "P95" \o "1. Настоящий Порядок определяет условия назначения и порядок выплаты ежемесячной стипендии Губернатора Ленинградской области следующим категориям детей, обучающимся по программам среднего профессионального образования и высшего образования (далее - обучающиеся" \h </w:instrText>
      </w:r>
      <w:r>
        <w:fldChar w:fldCharType="separate"/>
      </w:r>
      <w:r>
        <w:rPr>
          <w:color w:val="0000FF"/>
        </w:rPr>
        <w:t>пункте 1</w:t>
      </w:r>
      <w:r>
        <w:rPr>
          <w:color w:val="0000FF"/>
        </w:rPr>
        <w:fldChar w:fldCharType="end"/>
      </w:r>
      <w:r>
        <w:t xml:space="preserve"> настоящего Порядка, приравниваются обучающиеся, относящиеся к категориям детей, указанным в </w:t>
      </w:r>
      <w:r>
        <w:fldChar w:fldCharType="begin"/>
      </w:r>
      <w:r>
        <w:instrText xml:space="preserve"> HYPERLINK \l "P95" \o "1. Настоящий Порядок определяет условия назначения и порядок выплаты ежемесячной стипендии Губернатора Ленинградской области следующим категориям детей, обучающимся по программам среднего профессионального образования и высшего образования (далее - обучающиеся" \h </w:instrText>
      </w:r>
      <w:r>
        <w:fldChar w:fldCharType="separate"/>
      </w:r>
      <w:r>
        <w:rPr>
          <w:color w:val="0000FF"/>
        </w:rPr>
        <w:t>пункте 1</w:t>
      </w:r>
      <w:r>
        <w:rPr>
          <w:color w:val="0000FF"/>
        </w:rPr>
        <w:fldChar w:fldCharType="end"/>
      </w:r>
      <w:r>
        <w:t xml:space="preserve"> настоящего Порядка, в возрасте до 23 лет, соответствующие требованиям, установленным </w:t>
      </w:r>
      <w:r>
        <w:fldChar w:fldCharType="begin"/>
      </w:r>
      <w:r>
        <w:instrText xml:space="preserve"> HYPERLINK \l "P106" \o "3. Кандидатом на получение ежемесячной стипендии Губернатора Ленинградской области (далее - стипендия) для категорий детей, указанных в подпунктах 1 - 5 пункта 1 настоящего Порядка, является обучающийся в государственных профессиональных образовательных органи" \h </w:instrText>
      </w:r>
      <w:r>
        <w:fldChar w:fldCharType="separate"/>
      </w:r>
      <w:r>
        <w:rPr>
          <w:color w:val="0000FF"/>
        </w:rPr>
        <w:t>пунктами 3</w:t>
      </w:r>
      <w:r>
        <w:rPr>
          <w:color w:val="0000FF"/>
        </w:rPr>
        <w:fldChar w:fldCharType="end"/>
      </w:r>
      <w:r>
        <w:t xml:space="preserve"> - </w:t>
      </w:r>
      <w:r>
        <w:fldChar w:fldCharType="begin"/>
      </w:r>
      <w:r>
        <w:instrText xml:space="preserve"> HYPERLINK \l "P163" \o "7.1. Кандидатом на получение стипендии для категории детей, указанной в подпункте 9 пункта 1 настоящего Порядка, является обучающийся в образовательной организации Российской Федерации, субъекта Российской Федерации, который одновременно:" \h </w:instrText>
      </w:r>
      <w:r>
        <w:fldChar w:fldCharType="separate"/>
      </w:r>
      <w:r>
        <w:rPr>
          <w:color w:val="0000FF"/>
        </w:rPr>
        <w:t>7.1</w:t>
      </w:r>
      <w:r>
        <w:rPr>
          <w:color w:val="0000FF"/>
        </w:rPr>
        <w:fldChar w:fldCharType="end"/>
      </w:r>
      <w:r>
        <w:t xml:space="preserve"> настоящего Порядка.</w:t>
      </w:r>
    </w:p>
    <w:p w14:paraId="59715326">
      <w:pPr>
        <w:pStyle w:val="14"/>
        <w:spacing w:before="240"/>
        <w:ind w:firstLine="540"/>
        <w:jc w:val="both"/>
      </w:pPr>
      <w:bookmarkStart w:id="24" w:name="P106"/>
      <w:bookmarkEnd w:id="24"/>
      <w:r>
        <w:t xml:space="preserve">3. Кандидатом на получение ежемесячной стипендии Губернатора Ленинградской области (далее - стипендия) для категорий детей, указанных в </w:t>
      </w:r>
      <w:r>
        <w:fldChar w:fldCharType="begin"/>
      </w:r>
      <w:r>
        <w:instrText xml:space="preserve"> HYPERLINK \l "P96" \o "1) детям военнослужащих,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\h </w:instrText>
      </w:r>
      <w:r>
        <w:fldChar w:fldCharType="separate"/>
      </w:r>
      <w:r>
        <w:rPr>
          <w:color w:val="0000FF"/>
        </w:rPr>
        <w:t>подпунктах 1</w:t>
      </w:r>
      <w:r>
        <w:rPr>
          <w:color w:val="0000FF"/>
        </w:rPr>
        <w:fldChar w:fldCharType="end"/>
      </w:r>
      <w:r>
        <w:t xml:space="preserve"> - </w:t>
      </w:r>
      <w:r>
        <w:fldChar w:fldCharType="begin"/>
      </w:r>
      <w:r>
        <w:instrText xml:space="preserve"> HYPERLINK \l "P100" \o "5) детям военнослужащих (граждан), указанных в подпунктах 1 - 4 настоящего пункта, погибших (умерших) в связи с выполнением задач в ходе специальной военной операции на территориях Донецкой Народной Республики, Луганской Народной Республики, Запорожской област" \h </w:instrText>
      </w:r>
      <w:r>
        <w:fldChar w:fldCharType="separate"/>
      </w:r>
      <w:r>
        <w:rPr>
          <w:color w:val="0000FF"/>
        </w:rPr>
        <w:t>5 пункта 1</w:t>
      </w:r>
      <w:r>
        <w:rPr>
          <w:color w:val="0000FF"/>
        </w:rPr>
        <w:fldChar w:fldCharType="end"/>
      </w:r>
      <w:r>
        <w:t xml:space="preserve"> настоящего Порядка, является обучающийся в государственных профессиональных образовательных организациях Ленинградской области, государственных образовательных организациях высшего образования Ленинградской области (далее - образовательная организация Ленинградской области), который одновременно:</w:t>
      </w:r>
    </w:p>
    <w:p w14:paraId="6FF2B8CE">
      <w:pPr>
        <w:pStyle w:val="14"/>
        <w:spacing w:before="240"/>
        <w:ind w:firstLine="540"/>
        <w:jc w:val="both"/>
      </w:pPr>
      <w:bookmarkStart w:id="25" w:name="P107"/>
      <w:bookmarkEnd w:id="25"/>
      <w:r>
        <w:t>а) является гражданином Российской Федерации;</w:t>
      </w:r>
    </w:p>
    <w:p w14:paraId="17249A3A">
      <w:pPr>
        <w:pStyle w:val="14"/>
        <w:spacing w:before="240"/>
        <w:ind w:firstLine="540"/>
        <w:jc w:val="both"/>
      </w:pPr>
      <w:r>
        <w:t>б) имеет возраст до 23 лет;</w:t>
      </w:r>
    </w:p>
    <w:p w14:paraId="6991F746">
      <w:pPr>
        <w:pStyle w:val="14"/>
        <w:spacing w:before="240"/>
        <w:ind w:firstLine="540"/>
        <w:jc w:val="both"/>
      </w:pPr>
      <w:bookmarkStart w:id="26" w:name="P109"/>
      <w:bookmarkEnd w:id="26"/>
      <w:r>
        <w:t>в) получает среднее профессиональное образование или высшее образование по очной форме обучения в образовательной организации Ленинградской области, имеющей лицензию на осуществление образовательной деятельности и государственную аккредитацию;</w:t>
      </w:r>
    </w:p>
    <w:p w14:paraId="78F1B833">
      <w:pPr>
        <w:pStyle w:val="14"/>
        <w:spacing w:before="240"/>
        <w:ind w:firstLine="540"/>
        <w:jc w:val="both"/>
      </w:pPr>
      <w:r>
        <w:t>г) имеет:</w:t>
      </w:r>
    </w:p>
    <w:p w14:paraId="0218195E">
      <w:pPr>
        <w:pStyle w:val="14"/>
        <w:spacing w:before="240"/>
        <w:ind w:firstLine="540"/>
        <w:jc w:val="both"/>
      </w:pPr>
      <w:r>
        <w:t>несовершеннолетний обучающийся - родителя (родителей) (законного представителя (законных представителей) или лицо, воспитывающее его как пасынка и(или) падчерицу, который (которые) принимает (принимают) участие, принимал (принимали)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2E5FDD0E">
      <w:pPr>
        <w:pStyle w:val="14"/>
        <w:spacing w:before="240"/>
        <w:ind w:firstLine="540"/>
        <w:jc w:val="both"/>
      </w:pPr>
      <w:r>
        <w:t>в составе именных подразделений;</w:t>
      </w:r>
    </w:p>
    <w:p w14:paraId="6ACE1A4D">
      <w:pPr>
        <w:pStyle w:val="14"/>
        <w:spacing w:before="240"/>
        <w:ind w:firstLine="540"/>
        <w:jc w:val="both"/>
      </w:pPr>
      <w:r>
        <w:t>призванного (призванных) на военную службу по частичной мобилизации в Вооруженные Силы Российской Федерации;</w:t>
      </w:r>
    </w:p>
    <w:p w14:paraId="35D4B27E">
      <w:pPr>
        <w:pStyle w:val="14"/>
        <w:spacing w:before="240"/>
        <w:ind w:firstLine="540"/>
        <w:jc w:val="both"/>
      </w:pPr>
      <w:r>
        <w:t>добровольно поступившего (поступивших) на военную службу в Вооруженные Силы Российской Федерации;</w:t>
      </w:r>
    </w:p>
    <w:p w14:paraId="656112BA">
      <w:pPr>
        <w:pStyle w:val="14"/>
        <w:spacing w:before="240"/>
        <w:ind w:firstLine="540"/>
        <w:jc w:val="both"/>
      </w:pPr>
      <w:r>
        <w:t>совершеннолетний обучающийся - родителя (родителей), усыновителя (усыновителей), лица (лиц), исполнявшего (исполнявших) полномочия попечителя (попечителей), или лицо, воспитывающее его как пасынка и(или) падчерицу, который (которые) принимает (принимают) участие, принимал (принимали)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03F207E3">
      <w:pPr>
        <w:pStyle w:val="14"/>
        <w:spacing w:before="240"/>
        <w:ind w:firstLine="540"/>
        <w:jc w:val="both"/>
      </w:pPr>
      <w:r>
        <w:t>в составе именных подразделений;</w:t>
      </w:r>
    </w:p>
    <w:p w14:paraId="71EAD6B8">
      <w:pPr>
        <w:pStyle w:val="14"/>
        <w:spacing w:before="240"/>
        <w:ind w:firstLine="540"/>
        <w:jc w:val="both"/>
      </w:pPr>
      <w:r>
        <w:t>призванного (призванных) на военную службу по частичной мобилизации в Вооруженные Силы Российской Федерации;</w:t>
      </w:r>
    </w:p>
    <w:p w14:paraId="5D3455DD">
      <w:pPr>
        <w:pStyle w:val="14"/>
        <w:spacing w:before="240"/>
        <w:ind w:firstLine="540"/>
        <w:jc w:val="both"/>
      </w:pPr>
      <w:r>
        <w:t>добровольно поступившего (поступивших) на военную службу в Вооруженные Силы Российской Федерации.</w:t>
      </w:r>
    </w:p>
    <w:p w14:paraId="2A132465">
      <w:pPr>
        <w:pStyle w:val="14"/>
        <w:spacing w:before="240"/>
        <w:ind w:firstLine="540"/>
        <w:jc w:val="both"/>
      </w:pPr>
      <w:r>
        <w:t>Для целей настоящего Порядка усыновитель (усыновители), лицо (лица), исполнявшее (исполнявшие) полномочия попечителя (попечителей) совершеннолетнего обучающегося, в дальнейшем именуется (именуются) "иное лицо (иные лица)".</w:t>
      </w:r>
    </w:p>
    <w:p w14:paraId="209A5860">
      <w:pPr>
        <w:pStyle w:val="14"/>
        <w:spacing w:before="240"/>
        <w:ind w:firstLine="540"/>
        <w:jc w:val="both"/>
      </w:pPr>
      <w:r>
        <w:t xml:space="preserve">3.1. Кандидатом на получение стипендии для категорий детей, указанных в </w:t>
      </w:r>
      <w:r>
        <w:fldChar w:fldCharType="begin"/>
      </w:r>
      <w:r>
        <w:instrText xml:space="preserve"> HYPERLINK \l "P96" \o "1) детям военнослужащих,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\h </w:instrText>
      </w:r>
      <w:r>
        <w:fldChar w:fldCharType="separate"/>
      </w:r>
      <w:r>
        <w:rPr>
          <w:color w:val="0000FF"/>
        </w:rPr>
        <w:t>подпунктах 1</w:t>
      </w:r>
      <w:r>
        <w:rPr>
          <w:color w:val="0000FF"/>
        </w:rPr>
        <w:fldChar w:fldCharType="end"/>
      </w:r>
      <w:r>
        <w:t xml:space="preserve"> - </w:t>
      </w:r>
      <w:r>
        <w:fldChar w:fldCharType="begin"/>
      </w:r>
      <w:r>
        <w:instrText xml:space="preserve"> HYPERLINK \l "P100" \o "5) детям военнослужащих (граждан), указанных в подпунктах 1 - 4 настоящего пункта, погибших (умерших) в связи с выполнением задач в ходе специальной военной операции на территориях Донецкой Народной Республики, Луганской Народной Республики, Запорожской област" \h </w:instrText>
      </w:r>
      <w:r>
        <w:fldChar w:fldCharType="separate"/>
      </w:r>
      <w:r>
        <w:rPr>
          <w:color w:val="0000FF"/>
        </w:rPr>
        <w:t>5 пункта 1</w:t>
      </w:r>
      <w:r>
        <w:rPr>
          <w:color w:val="0000FF"/>
        </w:rPr>
        <w:fldChar w:fldCharType="end"/>
      </w:r>
      <w:r>
        <w:t xml:space="preserve"> настоящего Порядка, является обучающийся в государственных профессиональных образовательных организациях, государственных образовательных организациях высшего образования, созданных Российской Федерацией, субъектом Российской Федерации, за исключением Ленинградской области (далее - образовательная организация Российской Федерации, субъекта Российской Федерации), который одновременно:</w:t>
      </w:r>
    </w:p>
    <w:p w14:paraId="6A6538EE">
      <w:pPr>
        <w:pStyle w:val="14"/>
        <w:spacing w:before="240"/>
        <w:ind w:firstLine="540"/>
        <w:jc w:val="both"/>
      </w:pPr>
      <w:bookmarkStart w:id="27" w:name="P121"/>
      <w:bookmarkEnd w:id="27"/>
      <w:r>
        <w:t>а) является гражданином Российской Федерации;</w:t>
      </w:r>
    </w:p>
    <w:p w14:paraId="65873432">
      <w:pPr>
        <w:pStyle w:val="14"/>
        <w:spacing w:before="240"/>
        <w:ind w:firstLine="540"/>
        <w:jc w:val="both"/>
      </w:pPr>
      <w:r>
        <w:t>б) имеет возраст до 23 лет;</w:t>
      </w:r>
    </w:p>
    <w:p w14:paraId="6DFFF328">
      <w:pPr>
        <w:pStyle w:val="14"/>
        <w:spacing w:before="240"/>
        <w:ind w:firstLine="540"/>
        <w:jc w:val="both"/>
      </w:pPr>
      <w:bookmarkStart w:id="28" w:name="P123"/>
      <w:bookmarkEnd w:id="28"/>
      <w:r>
        <w:t>в) получает среднее профессиональное образование или высшее образование по очной форме обучения в образовательной организации Российской Федерации, субъекта Российской Федерации, имеющей лицензию на осуществление образовательной деятельности и государственную аккредитацию;</w:t>
      </w:r>
    </w:p>
    <w:p w14:paraId="46E75401">
      <w:pPr>
        <w:pStyle w:val="14"/>
        <w:spacing w:before="240"/>
        <w:ind w:firstLine="540"/>
        <w:jc w:val="both"/>
      </w:pPr>
      <w:r>
        <w:t>г) имеет:</w:t>
      </w:r>
    </w:p>
    <w:p w14:paraId="6543BA7B">
      <w:pPr>
        <w:pStyle w:val="14"/>
        <w:spacing w:before="240"/>
        <w:ind w:firstLine="540"/>
        <w:jc w:val="both"/>
      </w:pPr>
      <w:r>
        <w:t>несовершеннолетний обучающийся - родителя (родителей) (законного представителя (законных представителей) или лицо, воспитывающее его как пасынка и(или) падчерицу, который (которые) принимает (принимают) участие, принимал (принимали)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1424915E">
      <w:pPr>
        <w:pStyle w:val="14"/>
        <w:spacing w:before="240"/>
        <w:ind w:firstLine="540"/>
        <w:jc w:val="both"/>
      </w:pPr>
      <w:r>
        <w:t>в составе именных подразделений Ленинградской области;</w:t>
      </w:r>
    </w:p>
    <w:p w14:paraId="29D53DC7">
      <w:pPr>
        <w:pStyle w:val="14"/>
        <w:spacing w:before="240"/>
        <w:ind w:firstLine="540"/>
        <w:jc w:val="both"/>
      </w:pPr>
      <w:r>
        <w:t>призванного (призванных) на военную службу по частичной мобилизации в Вооруженные Силы Российской Федерации, на момент призыва проживающего (проживающих) на территории Ленинградской области;</w:t>
      </w:r>
    </w:p>
    <w:p w14:paraId="0C0A685D">
      <w:pPr>
        <w:pStyle w:val="14"/>
        <w:spacing w:before="240"/>
        <w:ind w:firstLine="540"/>
        <w:jc w:val="both"/>
      </w:pPr>
      <w:r>
        <w:t>добровольно поступившего (поступивших) на военную службу в Вооруженные Силы Российской Федерации, на момент заключения контракта проживающего (проживающих) на территории Ленинградской области;</w:t>
      </w:r>
    </w:p>
    <w:p w14:paraId="65693AA8">
      <w:pPr>
        <w:pStyle w:val="14"/>
        <w:spacing w:before="240"/>
        <w:ind w:firstLine="540"/>
        <w:jc w:val="both"/>
      </w:pPr>
      <w:r>
        <w:t>совершеннолетний обучающийся - родителя (родителей), усыновителя (усыновителей), лица (лиц), исполнявшего (исполнявших) полномочия попечителя (попечителей), или лицо, воспитывающее его как пасынка и(или) падчерицу, который (которые) принимает (принимают) участие, принимал (принимали)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3F9EB5B1">
      <w:pPr>
        <w:pStyle w:val="14"/>
        <w:spacing w:before="240"/>
        <w:ind w:firstLine="540"/>
        <w:jc w:val="both"/>
      </w:pPr>
      <w:r>
        <w:t>в составе именных подразделений Ленинградской области;</w:t>
      </w:r>
    </w:p>
    <w:p w14:paraId="16C75A04">
      <w:pPr>
        <w:pStyle w:val="14"/>
        <w:spacing w:before="240"/>
        <w:ind w:firstLine="540"/>
        <w:jc w:val="both"/>
      </w:pPr>
      <w:r>
        <w:t>призванного (призванных) на военную службу по частичной мобилизации в Вооруженные Силы Российской Федерации, на момент призыва проживающего (проживающих) на территории Ленинградской области;</w:t>
      </w:r>
    </w:p>
    <w:p w14:paraId="43C6FEB8">
      <w:pPr>
        <w:pStyle w:val="14"/>
        <w:spacing w:before="240"/>
        <w:ind w:firstLine="540"/>
        <w:jc w:val="both"/>
      </w:pPr>
      <w:r>
        <w:t>добровольно поступившего (поступивших) на военную службу в Вооруженные Силы Российской Федерации, на момент заключения контракта проживающего (проживающих) на территории Ленинградской области.</w:t>
      </w:r>
    </w:p>
    <w:p w14:paraId="1F721467">
      <w:pPr>
        <w:pStyle w:val="14"/>
        <w:spacing w:before="240"/>
        <w:ind w:firstLine="540"/>
        <w:jc w:val="both"/>
      </w:pPr>
      <w:r>
        <w:t xml:space="preserve">4. Кандидатом на получение стипендии для категории детей, указанной в </w:t>
      </w:r>
      <w:r>
        <w:fldChar w:fldCharType="begin"/>
      </w:r>
      <w:r>
        <w:instrText xml:space="preserve"> HYPERLINK \l "P101" \o "6) детям, являющимся полнородными или неполнородными братьями и(или) сестрами военнослужащих, погибших (умерших) в связи с выполнением задач в ходе специальной военной операции на территориях Донецкой Народной Республики, Луганской Народной Республики, Запорож" \h </w:instrText>
      </w:r>
      <w:r>
        <w:fldChar w:fldCharType="separate"/>
      </w:r>
      <w:r>
        <w:rPr>
          <w:color w:val="0000FF"/>
        </w:rPr>
        <w:t>подпункте 6 пункта 1</w:t>
      </w:r>
      <w:r>
        <w:rPr>
          <w:color w:val="0000FF"/>
        </w:rPr>
        <w:fldChar w:fldCharType="end"/>
      </w:r>
      <w:r>
        <w:t xml:space="preserve"> настоящего Порядка, является обучающийся в образовательной организации Ленинградской области, который одновременно:</w:t>
      </w:r>
    </w:p>
    <w:p w14:paraId="53B91ABA">
      <w:pPr>
        <w:pStyle w:val="14"/>
        <w:spacing w:before="240"/>
        <w:ind w:firstLine="540"/>
        <w:jc w:val="both"/>
      </w:pPr>
      <w:r>
        <w:t xml:space="preserve">а) соответствует требованиям, установленным </w:t>
      </w:r>
      <w:r>
        <w:fldChar w:fldCharType="begin"/>
      </w:r>
      <w:r>
        <w:instrText xml:space="preserve"> HYPERLINK \l "P107" \o "а) является гражданином Российской Федерации;" \h </w:instrText>
      </w:r>
      <w:r>
        <w:fldChar w:fldCharType="separate"/>
      </w:r>
      <w:r>
        <w:rPr>
          <w:color w:val="0000FF"/>
        </w:rPr>
        <w:t>подпунктами "а"</w:t>
      </w:r>
      <w:r>
        <w:rPr>
          <w:color w:val="0000FF"/>
        </w:rPr>
        <w:fldChar w:fldCharType="end"/>
      </w:r>
      <w:r>
        <w:t xml:space="preserve"> - </w:t>
      </w:r>
      <w:r>
        <w:fldChar w:fldCharType="begin"/>
      </w:r>
      <w:r>
        <w:instrText xml:space="preserve"> HYPERLINK \l "P109" \o "в) получает среднее профессиональное образование или высшее образование по очной форме обучения в образовательной организации Ленинградской области, имеющей лицензию на осуществление образовательной деятельности и государственную аккредитацию;" \h </w:instrText>
      </w:r>
      <w:r>
        <w:fldChar w:fldCharType="separate"/>
      </w:r>
      <w:r>
        <w:rPr>
          <w:color w:val="0000FF"/>
        </w:rPr>
        <w:t>"в" пункта 3</w:t>
      </w:r>
      <w:r>
        <w:rPr>
          <w:color w:val="0000FF"/>
        </w:rPr>
        <w:fldChar w:fldCharType="end"/>
      </w:r>
      <w:r>
        <w:t xml:space="preserve"> настоящего Порядка;</w:t>
      </w:r>
    </w:p>
    <w:p w14:paraId="5CC8A4E0">
      <w:pPr>
        <w:pStyle w:val="14"/>
        <w:spacing w:before="240"/>
        <w:ind w:firstLine="540"/>
        <w:jc w:val="both"/>
      </w:pPr>
      <w:r>
        <w:t>б) является братом или сестрой погибшего (умершего) участника специальной военной операции, который принимал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1EA81A1A">
      <w:pPr>
        <w:pStyle w:val="14"/>
        <w:spacing w:before="240"/>
        <w:ind w:firstLine="540"/>
        <w:jc w:val="both"/>
      </w:pPr>
      <w:r>
        <w:t>в составе именных подразделений;</w:t>
      </w:r>
    </w:p>
    <w:p w14:paraId="1FAFDFF3">
      <w:pPr>
        <w:pStyle w:val="14"/>
        <w:spacing w:before="240"/>
        <w:ind w:firstLine="540"/>
        <w:jc w:val="both"/>
      </w:pPr>
      <w:r>
        <w:t>призванного (призванных) на военную службу по частичной мобилизации в Вооруженные Силы Российской Федерации;</w:t>
      </w:r>
    </w:p>
    <w:p w14:paraId="241910C3">
      <w:pPr>
        <w:pStyle w:val="14"/>
        <w:spacing w:before="240"/>
        <w:ind w:firstLine="540"/>
        <w:jc w:val="both"/>
      </w:pPr>
      <w:r>
        <w:t>добровольно поступившего (поступивших) на военную службу в Вооруженные Силы Российской Федерации.</w:t>
      </w:r>
    </w:p>
    <w:p w14:paraId="31B67C09">
      <w:pPr>
        <w:pStyle w:val="14"/>
        <w:spacing w:before="240"/>
        <w:ind w:firstLine="540"/>
        <w:jc w:val="both"/>
      </w:pPr>
      <w:r>
        <w:t xml:space="preserve">4.1. Кандидатом на получение стипендии для категории детей, указанной в </w:t>
      </w:r>
      <w:r>
        <w:fldChar w:fldCharType="begin"/>
      </w:r>
      <w:r>
        <w:instrText xml:space="preserve"> HYPERLINK \l "P101" \o "6) детям, являющимся полнородными или неполнородными братьями и(или) сестрами военнослужащих, погибших (умерших) в связи с выполнением задач в ходе специальной военной операции на территориях Донецкой Народной Республики, Луганской Народной Республики, Запорож" \h </w:instrText>
      </w:r>
      <w:r>
        <w:fldChar w:fldCharType="separate"/>
      </w:r>
      <w:r>
        <w:rPr>
          <w:color w:val="0000FF"/>
        </w:rPr>
        <w:t>подпункте 6 пункта 1</w:t>
      </w:r>
      <w:r>
        <w:rPr>
          <w:color w:val="0000FF"/>
        </w:rPr>
        <w:fldChar w:fldCharType="end"/>
      </w:r>
      <w:r>
        <w:t xml:space="preserve"> настоящего Порядка, является обучающийся в образовательной организации Российской Федерации, субъекта Российской Федерации, который одновременно:</w:t>
      </w:r>
    </w:p>
    <w:p w14:paraId="2762D3B9">
      <w:pPr>
        <w:pStyle w:val="14"/>
        <w:spacing w:before="240"/>
        <w:ind w:firstLine="540"/>
        <w:jc w:val="both"/>
      </w:pPr>
      <w:r>
        <w:t xml:space="preserve">а) соответствует требованиям, установленным </w:t>
      </w:r>
      <w:r>
        <w:fldChar w:fldCharType="begin"/>
      </w:r>
      <w:r>
        <w:instrText xml:space="preserve"> HYPERLINK \l "P121" \o "а) является гражданином Российской Федерации;" \h </w:instrText>
      </w:r>
      <w:r>
        <w:fldChar w:fldCharType="separate"/>
      </w:r>
      <w:r>
        <w:rPr>
          <w:color w:val="0000FF"/>
        </w:rPr>
        <w:t>подпунктами "а"</w:t>
      </w:r>
      <w:r>
        <w:rPr>
          <w:color w:val="0000FF"/>
        </w:rPr>
        <w:fldChar w:fldCharType="end"/>
      </w:r>
      <w:r>
        <w:t xml:space="preserve"> - </w:t>
      </w:r>
      <w:r>
        <w:fldChar w:fldCharType="begin"/>
      </w:r>
      <w:r>
        <w:instrText xml:space="preserve"> HYPERLINK \l "P123" \o "в) получает среднее профессиональное образование или высшее образование по очной форме обучения в образовательной организации Российской Федерации, субъекта Российской Федерации, имеющей лицензию на осуществление образовательной деятельности и государственную " \h </w:instrText>
      </w:r>
      <w:r>
        <w:fldChar w:fldCharType="separate"/>
      </w:r>
      <w:r>
        <w:rPr>
          <w:color w:val="0000FF"/>
        </w:rPr>
        <w:t>"в" пункта 3.1</w:t>
      </w:r>
      <w:r>
        <w:rPr>
          <w:color w:val="0000FF"/>
        </w:rPr>
        <w:fldChar w:fldCharType="end"/>
      </w:r>
      <w:r>
        <w:t xml:space="preserve"> настоящего Порядка;</w:t>
      </w:r>
    </w:p>
    <w:p w14:paraId="27BD27B4">
      <w:pPr>
        <w:pStyle w:val="14"/>
        <w:spacing w:before="240"/>
        <w:ind w:firstLine="540"/>
        <w:jc w:val="both"/>
      </w:pPr>
      <w:r>
        <w:t>б) является братом или сестрой погибшего (умершего) участника специальной военной операции, который принимал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0B4E9D80">
      <w:pPr>
        <w:pStyle w:val="14"/>
        <w:spacing w:before="240"/>
        <w:ind w:firstLine="540"/>
        <w:jc w:val="both"/>
      </w:pPr>
      <w:r>
        <w:t>в составе именных подразделений Ленинградской области;</w:t>
      </w:r>
    </w:p>
    <w:p w14:paraId="7C08217D">
      <w:pPr>
        <w:pStyle w:val="14"/>
        <w:spacing w:before="240"/>
        <w:ind w:firstLine="540"/>
        <w:jc w:val="both"/>
      </w:pPr>
      <w:r>
        <w:t>призванного (призванных) на военную службу по частичной мобилизации в Вооруженные Силы Российской Федерации, на момент призыва проживающего (проживающих) на территории Ленинградской области;</w:t>
      </w:r>
    </w:p>
    <w:p w14:paraId="5D28E77C">
      <w:pPr>
        <w:pStyle w:val="14"/>
        <w:spacing w:before="240"/>
        <w:ind w:firstLine="540"/>
        <w:jc w:val="both"/>
      </w:pPr>
      <w:r>
        <w:t>добровольно поступившего (поступивших) на военную службу в Вооруженные Силы Российской Федерации, на момент заключения контракта проживающего (проживающих) на территории Ленинградской области.</w:t>
      </w:r>
    </w:p>
    <w:p w14:paraId="01F2E9CA">
      <w:pPr>
        <w:pStyle w:val="14"/>
        <w:spacing w:before="240"/>
        <w:ind w:firstLine="540"/>
        <w:jc w:val="both"/>
      </w:pPr>
      <w:r>
        <w:t xml:space="preserve">5. Кандидатом на получение стипендии для категории детей, указанной в </w:t>
      </w:r>
      <w:r>
        <w:fldChar w:fldCharType="begin"/>
      </w:r>
      <w:r>
        <w:instrText xml:space="preserve"> HYPERLINK \l "P102" \o "7) детям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 \h </w:instrText>
      </w:r>
      <w:r>
        <w:fldChar w:fldCharType="separate"/>
      </w:r>
      <w:r>
        <w:rPr>
          <w:color w:val="0000FF"/>
        </w:rPr>
        <w:t>подпункте 7 пункта 1</w:t>
      </w:r>
      <w:r>
        <w:rPr>
          <w:color w:val="0000FF"/>
        </w:rPr>
        <w:fldChar w:fldCharType="end"/>
      </w:r>
      <w:r>
        <w:t xml:space="preserve"> настоящего Порядка, является обучающийся в образовательной организации Ленинградской области, который одновременно:</w:t>
      </w:r>
    </w:p>
    <w:p w14:paraId="4A2EC298">
      <w:pPr>
        <w:pStyle w:val="14"/>
        <w:spacing w:before="240"/>
        <w:ind w:firstLine="540"/>
        <w:jc w:val="both"/>
      </w:pPr>
      <w:r>
        <w:t xml:space="preserve">а) соответствует требованиям, установленным </w:t>
      </w:r>
      <w:r>
        <w:fldChar w:fldCharType="begin"/>
      </w:r>
      <w:r>
        <w:instrText xml:space="preserve"> HYPERLINK \l "P107" \o "а) является гражданином Российской Федерации;" \h </w:instrText>
      </w:r>
      <w:r>
        <w:fldChar w:fldCharType="separate"/>
      </w:r>
      <w:r>
        <w:rPr>
          <w:color w:val="0000FF"/>
        </w:rPr>
        <w:t>подпунктами "а"</w:t>
      </w:r>
      <w:r>
        <w:rPr>
          <w:color w:val="0000FF"/>
        </w:rPr>
        <w:fldChar w:fldCharType="end"/>
      </w:r>
      <w:r>
        <w:t xml:space="preserve"> - </w:t>
      </w:r>
      <w:r>
        <w:fldChar w:fldCharType="begin"/>
      </w:r>
      <w:r>
        <w:instrText xml:space="preserve"> HYPERLINK \l "P109" \o "в) получает среднее профессиональное образование или высшее образование по очной форме обучения в образовательной организации Ленинградской области, имеющей лицензию на осуществление образовательной деятельности и государственную аккредитацию;" \h </w:instrText>
      </w:r>
      <w:r>
        <w:fldChar w:fldCharType="separate"/>
      </w:r>
      <w:r>
        <w:rPr>
          <w:color w:val="0000FF"/>
        </w:rPr>
        <w:t>"в" пункта 3</w:t>
      </w:r>
      <w:r>
        <w:rPr>
          <w:color w:val="0000FF"/>
        </w:rPr>
        <w:fldChar w:fldCharType="end"/>
      </w:r>
      <w:r>
        <w:t xml:space="preserve"> настоящего Порядка;</w:t>
      </w:r>
    </w:p>
    <w:p w14:paraId="0A75B29B">
      <w:pPr>
        <w:pStyle w:val="14"/>
        <w:spacing w:before="240"/>
        <w:ind w:firstLine="540"/>
        <w:jc w:val="both"/>
      </w:pPr>
      <w:r>
        <w:t>б) имеет родителя (родителей) (законного представителя (законных представителей), иное лицо (иных лиц), заключившего (заключивших) контракт (имевшего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и Украины с 24 февраля 2022 года, а также на территориях Запорожской области и Херсонской области с 30 сентября 2022 года, погибших (умерших) в связи с выполнением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732859D1">
      <w:pPr>
        <w:pStyle w:val="14"/>
        <w:spacing w:before="240"/>
        <w:ind w:firstLine="540"/>
        <w:jc w:val="both"/>
      </w:pPr>
      <w:r>
        <w:t xml:space="preserve">5.1. Кандидатом на получение стипендии для категории детей, указанной в </w:t>
      </w:r>
      <w:r>
        <w:fldChar w:fldCharType="begin"/>
      </w:r>
      <w:r>
        <w:instrText xml:space="preserve"> HYPERLINK \l "P102" \o "7) детям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 \h </w:instrText>
      </w:r>
      <w:r>
        <w:fldChar w:fldCharType="separate"/>
      </w:r>
      <w:r>
        <w:rPr>
          <w:color w:val="0000FF"/>
        </w:rPr>
        <w:t>подпункте 7 пункта 1</w:t>
      </w:r>
      <w:r>
        <w:rPr>
          <w:color w:val="0000FF"/>
        </w:rPr>
        <w:fldChar w:fldCharType="end"/>
      </w:r>
      <w:r>
        <w:t xml:space="preserve"> настоящего Порядка, является обучающийся в образовательной организации Российской Федерации, субъекта Российской Федерации, который одновременно:</w:t>
      </w:r>
    </w:p>
    <w:p w14:paraId="037DD8A7">
      <w:pPr>
        <w:pStyle w:val="14"/>
        <w:spacing w:before="240"/>
        <w:ind w:firstLine="540"/>
        <w:jc w:val="both"/>
      </w:pPr>
      <w:r>
        <w:t xml:space="preserve">а) соответствует требованиям, установленным </w:t>
      </w:r>
      <w:r>
        <w:fldChar w:fldCharType="begin"/>
      </w:r>
      <w:r>
        <w:instrText xml:space="preserve"> HYPERLINK \l "P121" \o "а) является гражданином Российской Федерации;" \h </w:instrText>
      </w:r>
      <w:r>
        <w:fldChar w:fldCharType="separate"/>
      </w:r>
      <w:r>
        <w:rPr>
          <w:color w:val="0000FF"/>
        </w:rPr>
        <w:t>подпунктами "а"</w:t>
      </w:r>
      <w:r>
        <w:rPr>
          <w:color w:val="0000FF"/>
        </w:rPr>
        <w:fldChar w:fldCharType="end"/>
      </w:r>
      <w:r>
        <w:t xml:space="preserve"> - </w:t>
      </w:r>
      <w:r>
        <w:fldChar w:fldCharType="begin"/>
      </w:r>
      <w:r>
        <w:instrText xml:space="preserve"> HYPERLINK \l "P123" \o "в) получает среднее профессиональное образование или высшее образование по очной форме обучения в образовательной организации Российской Федерации, субъекта Российской Федерации, имеющей лицензию на осуществление образовательной деятельности и государственную " \h </w:instrText>
      </w:r>
      <w:r>
        <w:fldChar w:fldCharType="separate"/>
      </w:r>
      <w:r>
        <w:rPr>
          <w:color w:val="0000FF"/>
        </w:rPr>
        <w:t>"в" пункта 3.1</w:t>
      </w:r>
      <w:r>
        <w:rPr>
          <w:color w:val="0000FF"/>
        </w:rPr>
        <w:fldChar w:fldCharType="end"/>
      </w:r>
      <w:r>
        <w:t xml:space="preserve"> настоящего Порядка;</w:t>
      </w:r>
    </w:p>
    <w:p w14:paraId="39685E9F">
      <w:pPr>
        <w:pStyle w:val="14"/>
        <w:spacing w:before="240"/>
        <w:ind w:firstLine="540"/>
        <w:jc w:val="both"/>
      </w:pPr>
      <w:r>
        <w:t>б) имеет родителя (родителей) (законного представителя (законных представителей), иное лицо (иных лиц), заключившего (заключивших) контракт (имевшего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и Украины с 24 февраля 2022 года, а также на территориях Запорожской области и Херсонской области с 30 сентября 2022 года, погибших (умерших) в связи с выполнением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на момент заключения контракта проживавших на территории Ленинградской области.</w:t>
      </w:r>
    </w:p>
    <w:p w14:paraId="17CB067F">
      <w:pPr>
        <w:pStyle w:val="14"/>
        <w:spacing w:before="240"/>
        <w:ind w:firstLine="540"/>
        <w:jc w:val="both"/>
      </w:pPr>
      <w:r>
        <w:t xml:space="preserve">6. Кандидатом на получение стипендии для категории детей, указанной в </w:t>
      </w:r>
      <w:r>
        <w:fldChar w:fldCharType="begin"/>
      </w:r>
      <w:r>
        <w:instrText xml:space="preserve"> HYPERLINK \l "P103" \o "8) детям граждан Российской Федерации из числа предусмотренных пунктом 4 статьи 22 Федерального закона от 31 мая 1996 года N 61-ФЗ "Об обороне" (далее - Федеральный закон N 61-ФЗ), погибших (умерших) в связи с выполнением задач, возложенных на Вооруженные Силы" \h </w:instrText>
      </w:r>
      <w:r>
        <w:fldChar w:fldCharType="separate"/>
      </w:r>
      <w:r>
        <w:rPr>
          <w:color w:val="0000FF"/>
        </w:rPr>
        <w:t>подпункте 8 пункта 1</w:t>
      </w:r>
      <w:r>
        <w:rPr>
          <w:color w:val="0000FF"/>
        </w:rPr>
        <w:fldChar w:fldCharType="end"/>
      </w:r>
      <w:r>
        <w:t xml:space="preserve"> настоящего Порядка, является обучающийся в образовательной организации Ленинградской области, который одновременно:</w:t>
      </w:r>
    </w:p>
    <w:p w14:paraId="577D8038">
      <w:pPr>
        <w:pStyle w:val="14"/>
        <w:spacing w:before="240"/>
        <w:ind w:firstLine="540"/>
        <w:jc w:val="both"/>
      </w:pPr>
      <w:r>
        <w:t xml:space="preserve">а) соответствует требованиям, установленным </w:t>
      </w:r>
      <w:r>
        <w:fldChar w:fldCharType="begin"/>
      </w:r>
      <w:r>
        <w:instrText xml:space="preserve"> HYPERLINK \l "P107" \o "а) является гражданином Российской Федерации;" \h </w:instrText>
      </w:r>
      <w:r>
        <w:fldChar w:fldCharType="separate"/>
      </w:r>
      <w:r>
        <w:rPr>
          <w:color w:val="0000FF"/>
        </w:rPr>
        <w:t>подпунктами "а"</w:t>
      </w:r>
      <w:r>
        <w:rPr>
          <w:color w:val="0000FF"/>
        </w:rPr>
        <w:fldChar w:fldCharType="end"/>
      </w:r>
      <w:r>
        <w:t xml:space="preserve"> - </w:t>
      </w:r>
      <w:r>
        <w:fldChar w:fldCharType="begin"/>
      </w:r>
      <w:r>
        <w:instrText xml:space="preserve"> HYPERLINK \l "P109" \o "в) получает среднее профессиональное образование или высшее образование по очной форме обучения в образовательной организации Ленинградской области, имеющей лицензию на осуществление образовательной деятельности и государственную аккредитацию;" \h </w:instrText>
      </w:r>
      <w:r>
        <w:fldChar w:fldCharType="separate"/>
      </w:r>
      <w:r>
        <w:rPr>
          <w:color w:val="0000FF"/>
        </w:rPr>
        <w:t>"в" пункта 3</w:t>
      </w:r>
      <w:r>
        <w:rPr>
          <w:color w:val="0000FF"/>
        </w:rPr>
        <w:fldChar w:fldCharType="end"/>
      </w:r>
      <w:r>
        <w:t xml:space="preserve"> настоящего Порядка;</w:t>
      </w:r>
    </w:p>
    <w:p w14:paraId="620D7E26">
      <w:pPr>
        <w:pStyle w:val="14"/>
        <w:spacing w:before="240"/>
        <w:ind w:firstLine="540"/>
        <w:jc w:val="both"/>
      </w:pPr>
      <w:r>
        <w:t xml:space="preserve">б) имеет родителя (родителей) (законного представителя (законных представителей), иное лицо (иных лиц) из числа граждан Российской Федерации, предусмотренных </w:t>
      </w:r>
      <w:r>
        <w:fldChar w:fldCharType="begin"/>
      </w:r>
      <w:r>
        <w:instrText xml:space="preserve"> HYPERLINK "https://login.consultant.ru/link/?req=doc&amp;base=LAW&amp;n=509406&amp;date=30.07.2025&amp;dst=100372&amp;field=134" \o "Федеральный закон от 31.05.1996 N 61-ФЗ (ред. от 07.07.2025) "Об обороне" {КонсультантПлюс}" \h </w:instrText>
      </w:r>
      <w:r>
        <w:fldChar w:fldCharType="separate"/>
      </w:r>
      <w:r>
        <w:rPr>
          <w:color w:val="0000FF"/>
        </w:rPr>
        <w:t>пунктом 4 статьи 22.1</w:t>
      </w:r>
      <w:r>
        <w:rPr>
          <w:color w:val="0000FF"/>
        </w:rPr>
        <w:fldChar w:fldCharType="end"/>
      </w:r>
      <w:r>
        <w:t xml:space="preserve"> Федерального закона N 61-ФЗ, погибших (умерших) в связи с выполнением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1A31D251">
      <w:pPr>
        <w:pStyle w:val="14"/>
        <w:spacing w:before="240"/>
        <w:ind w:firstLine="540"/>
        <w:jc w:val="both"/>
      </w:pPr>
      <w:r>
        <w:t xml:space="preserve">6.1. Кандидатом на получение стипендии для категории детей, указанной в </w:t>
      </w:r>
      <w:r>
        <w:fldChar w:fldCharType="begin"/>
      </w:r>
      <w:r>
        <w:instrText xml:space="preserve"> HYPERLINK \l "P103" \o "8) детям граждан Российской Федерации из числа предусмотренных пунктом 4 статьи 22 Федерального закона от 31 мая 1996 года N 61-ФЗ "Об обороне" (далее - Федеральный закон N 61-ФЗ), погибших (умерших) в связи с выполнением задач, возложенных на Вооруженные Силы" \h </w:instrText>
      </w:r>
      <w:r>
        <w:fldChar w:fldCharType="separate"/>
      </w:r>
      <w:r>
        <w:rPr>
          <w:color w:val="0000FF"/>
        </w:rPr>
        <w:t>подпункте 8 пункта 1</w:t>
      </w:r>
      <w:r>
        <w:rPr>
          <w:color w:val="0000FF"/>
        </w:rPr>
        <w:fldChar w:fldCharType="end"/>
      </w:r>
      <w:r>
        <w:t xml:space="preserve"> настоящего Порядка, является обучающийся в образовательной организации Российской Федерации, субъекта Российской Федерации, который одновременно:</w:t>
      </w:r>
    </w:p>
    <w:p w14:paraId="15CDD8AC">
      <w:pPr>
        <w:pStyle w:val="14"/>
        <w:spacing w:before="240"/>
        <w:ind w:firstLine="540"/>
        <w:jc w:val="both"/>
      </w:pPr>
      <w:r>
        <w:t xml:space="preserve">а) соответствует требованиям, установленным </w:t>
      </w:r>
      <w:r>
        <w:fldChar w:fldCharType="begin"/>
      </w:r>
      <w:r>
        <w:instrText xml:space="preserve"> HYPERLINK \l "P121" \o "а) является гражданином Российской Федерации;" \h </w:instrText>
      </w:r>
      <w:r>
        <w:fldChar w:fldCharType="separate"/>
      </w:r>
      <w:r>
        <w:rPr>
          <w:color w:val="0000FF"/>
        </w:rPr>
        <w:t>подпунктами "а"</w:t>
      </w:r>
      <w:r>
        <w:rPr>
          <w:color w:val="0000FF"/>
        </w:rPr>
        <w:fldChar w:fldCharType="end"/>
      </w:r>
      <w:r>
        <w:t xml:space="preserve"> - </w:t>
      </w:r>
      <w:r>
        <w:fldChar w:fldCharType="begin"/>
      </w:r>
      <w:r>
        <w:instrText xml:space="preserve"> HYPERLINK \l "P123" \o "в) получает среднее профессиональное образование или высшее образование по очной форме обучения в образовательной организации Российской Федерации, субъекта Российской Федерации, имеющей лицензию на осуществление образовательной деятельности и государственную " \h </w:instrText>
      </w:r>
      <w:r>
        <w:fldChar w:fldCharType="separate"/>
      </w:r>
      <w:r>
        <w:rPr>
          <w:color w:val="0000FF"/>
        </w:rPr>
        <w:t>"в" пункта 3.1</w:t>
      </w:r>
      <w:r>
        <w:rPr>
          <w:color w:val="0000FF"/>
        </w:rPr>
        <w:fldChar w:fldCharType="end"/>
      </w:r>
      <w:r>
        <w:t xml:space="preserve"> настоящего Порядка;</w:t>
      </w:r>
    </w:p>
    <w:p w14:paraId="5F15E5E8">
      <w:pPr>
        <w:pStyle w:val="14"/>
        <w:spacing w:before="240"/>
        <w:ind w:firstLine="540"/>
        <w:jc w:val="both"/>
      </w:pPr>
      <w:r>
        <w:t xml:space="preserve">б) имеет родителя (родителей) (законного представителя (законных представителей), иное лицо (иных лиц) из числа граждан Российской Федерации, предусмотренных </w:t>
      </w:r>
      <w:r>
        <w:fldChar w:fldCharType="begin"/>
      </w:r>
      <w:r>
        <w:instrText xml:space="preserve"> HYPERLINK "https://login.consultant.ru/link/?req=doc&amp;base=LAW&amp;n=509406&amp;date=30.07.2025&amp;dst=100372&amp;field=134" \o "Федеральный закон от 31.05.1996 N 61-ФЗ (ред. от 07.07.2025) "Об обороне" {КонсультантПлюс}" \h </w:instrText>
      </w:r>
      <w:r>
        <w:fldChar w:fldCharType="separate"/>
      </w:r>
      <w:r>
        <w:rPr>
          <w:color w:val="0000FF"/>
        </w:rPr>
        <w:t>пунктом 4 статьи 22.1</w:t>
      </w:r>
      <w:r>
        <w:rPr>
          <w:color w:val="0000FF"/>
        </w:rPr>
        <w:fldChar w:fldCharType="end"/>
      </w:r>
      <w:r>
        <w:t xml:space="preserve"> Федерального закона N 61-ФЗ, погибших (умерших) в связи с выполнением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на момент заключения контракта проживавших на территории Ленинградской области.</w:t>
      </w:r>
    </w:p>
    <w:p w14:paraId="7E678642">
      <w:pPr>
        <w:pStyle w:val="14"/>
        <w:spacing w:before="240"/>
        <w:ind w:firstLine="540"/>
        <w:jc w:val="both"/>
      </w:pPr>
      <w:r>
        <w:t xml:space="preserve">7. Кандидатом на получение стипендии для категории детей, указанной в </w:t>
      </w:r>
      <w:r>
        <w:fldChar w:fldCharType="begin"/>
      </w:r>
      <w:r>
        <w:instrText xml:space="preserve"> HYPERLINK \l "P104" \o "9) детям военнослужащих (граждан), указанных в подпунктах 1 - 4 настоящего пункта, выполнявших задачи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 \h </w:instrText>
      </w:r>
      <w:r>
        <w:fldChar w:fldCharType="separate"/>
      </w:r>
      <w:r>
        <w:rPr>
          <w:color w:val="0000FF"/>
        </w:rPr>
        <w:t>подпункте 9 пункта 1</w:t>
      </w:r>
      <w:r>
        <w:rPr>
          <w:color w:val="0000FF"/>
        </w:rPr>
        <w:fldChar w:fldCharType="end"/>
      </w:r>
      <w:r>
        <w:t xml:space="preserve"> настоящего Порядка, является обучающийся в образовательной организации Ленинградской области, который одновременно:</w:t>
      </w:r>
    </w:p>
    <w:p w14:paraId="50C47128">
      <w:pPr>
        <w:pStyle w:val="14"/>
        <w:spacing w:before="240"/>
        <w:ind w:firstLine="540"/>
        <w:jc w:val="both"/>
      </w:pPr>
      <w:r>
        <w:t xml:space="preserve">а) соответствует требованиям, установленным </w:t>
      </w:r>
      <w:r>
        <w:fldChar w:fldCharType="begin"/>
      </w:r>
      <w:r>
        <w:instrText xml:space="preserve"> HYPERLINK \l "P107" \o "а) является гражданином Российской Федерации;" \h </w:instrText>
      </w:r>
      <w:r>
        <w:fldChar w:fldCharType="separate"/>
      </w:r>
      <w:r>
        <w:rPr>
          <w:color w:val="0000FF"/>
        </w:rPr>
        <w:t>подпунктами "а"</w:t>
      </w:r>
      <w:r>
        <w:rPr>
          <w:color w:val="0000FF"/>
        </w:rPr>
        <w:fldChar w:fldCharType="end"/>
      </w:r>
      <w:r>
        <w:t xml:space="preserve"> - </w:t>
      </w:r>
      <w:r>
        <w:fldChar w:fldCharType="begin"/>
      </w:r>
      <w:r>
        <w:instrText xml:space="preserve"> HYPERLINK \l "P109" \o "в) получает среднее профессиональное образование или высшее образование по очной форме обучения в образовательной организации Ленинградской области, имеющей лицензию на осуществление образовательной деятельности и государственную аккредитацию;" \h </w:instrText>
      </w:r>
      <w:r>
        <w:fldChar w:fldCharType="separate"/>
      </w:r>
      <w:r>
        <w:rPr>
          <w:color w:val="0000FF"/>
        </w:rPr>
        <w:t>"в" пункта 3</w:t>
      </w:r>
      <w:r>
        <w:rPr>
          <w:color w:val="0000FF"/>
        </w:rPr>
        <w:fldChar w:fldCharType="end"/>
      </w:r>
      <w:r>
        <w:t xml:space="preserve"> настоящего Порядка;</w:t>
      </w:r>
    </w:p>
    <w:p w14:paraId="28C3541B">
      <w:pPr>
        <w:pStyle w:val="14"/>
        <w:spacing w:before="240"/>
        <w:ind w:firstLine="540"/>
        <w:jc w:val="both"/>
      </w:pPr>
      <w:r>
        <w:t>б) имеет родителя (родителей) (законного представителя (законных представителей), иное лицо (иных лиц) или лицо, воспитывающее его как пасынка и(или) падчерицу, уволенного (уволенных) с военной службы по состоянию здоровья в связи с получением ими ранений, контузии, иных увечий или заболеваний, при выполнении задач в ходе специальной военной операции, следствием которых стала инвалидность, либо установление следующей группы инвалидности в зависимости от степени расстройства функций организма, который (которые) принимал (принимали)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38555450">
      <w:pPr>
        <w:pStyle w:val="14"/>
        <w:spacing w:before="240"/>
        <w:ind w:firstLine="540"/>
        <w:jc w:val="both"/>
      </w:pPr>
      <w:r>
        <w:t>в составе именных подразделений;</w:t>
      </w:r>
    </w:p>
    <w:p w14:paraId="2FF1FCCC">
      <w:pPr>
        <w:pStyle w:val="14"/>
        <w:spacing w:before="240"/>
        <w:ind w:firstLine="540"/>
        <w:jc w:val="both"/>
      </w:pPr>
      <w:r>
        <w:t>призванного (призванных) на военную службу по частичной мобилизации в Вооруженные Силы Российской Федерации;</w:t>
      </w:r>
    </w:p>
    <w:p w14:paraId="2B0FDAB9">
      <w:pPr>
        <w:pStyle w:val="14"/>
        <w:spacing w:before="240"/>
        <w:ind w:firstLine="540"/>
        <w:jc w:val="both"/>
      </w:pPr>
      <w:r>
        <w:t>добровольно поступившего (поступивших) на военную службу в Вооруженные Силы Российской Федерации.</w:t>
      </w:r>
    </w:p>
    <w:p w14:paraId="6135A346">
      <w:pPr>
        <w:pStyle w:val="14"/>
        <w:spacing w:before="240"/>
        <w:ind w:firstLine="540"/>
        <w:jc w:val="both"/>
      </w:pPr>
      <w:bookmarkStart w:id="29" w:name="P163"/>
      <w:bookmarkEnd w:id="29"/>
      <w:r>
        <w:t xml:space="preserve">7.1. Кандидатом на получение стипендии для категории детей, указанной в </w:t>
      </w:r>
      <w:r>
        <w:fldChar w:fldCharType="begin"/>
      </w:r>
      <w:r>
        <w:instrText xml:space="preserve"> HYPERLINK \l "P104" \o "9) детям военнослужащих (граждан), указанных в подпунктах 1 - 4 настоящего пункта, выполнявших задачи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 \h </w:instrText>
      </w:r>
      <w:r>
        <w:fldChar w:fldCharType="separate"/>
      </w:r>
      <w:r>
        <w:rPr>
          <w:color w:val="0000FF"/>
        </w:rPr>
        <w:t>подпункте 9 пункта 1</w:t>
      </w:r>
      <w:r>
        <w:rPr>
          <w:color w:val="0000FF"/>
        </w:rPr>
        <w:fldChar w:fldCharType="end"/>
      </w:r>
      <w:r>
        <w:t xml:space="preserve"> настоящего Порядка, является обучающийся в образовательной организации Российской Федерации, субъекта Российской Федерации, который одновременно:</w:t>
      </w:r>
    </w:p>
    <w:p w14:paraId="5EAC0D5B">
      <w:pPr>
        <w:pStyle w:val="14"/>
        <w:spacing w:before="240"/>
        <w:ind w:firstLine="540"/>
        <w:jc w:val="both"/>
      </w:pPr>
      <w:r>
        <w:t xml:space="preserve">а) соответствует требованиям, установленным </w:t>
      </w:r>
      <w:r>
        <w:fldChar w:fldCharType="begin"/>
      </w:r>
      <w:r>
        <w:instrText xml:space="preserve"> HYPERLINK \l "P121" \o "а) является гражданином Российской Федерации;" \h </w:instrText>
      </w:r>
      <w:r>
        <w:fldChar w:fldCharType="separate"/>
      </w:r>
      <w:r>
        <w:rPr>
          <w:color w:val="0000FF"/>
        </w:rPr>
        <w:t>подпунктами "а"</w:t>
      </w:r>
      <w:r>
        <w:rPr>
          <w:color w:val="0000FF"/>
        </w:rPr>
        <w:fldChar w:fldCharType="end"/>
      </w:r>
      <w:r>
        <w:t xml:space="preserve"> - </w:t>
      </w:r>
      <w:r>
        <w:fldChar w:fldCharType="begin"/>
      </w:r>
      <w:r>
        <w:instrText xml:space="preserve"> HYPERLINK \l "P123" \o "в) получает среднее профессиональное образование или высшее образование по очной форме обучения в образовательной организации Российской Федерации, субъекта Российской Федерации, имеющей лицензию на осуществление образовательной деятельности и государственную " \h </w:instrText>
      </w:r>
      <w:r>
        <w:fldChar w:fldCharType="separate"/>
      </w:r>
      <w:r>
        <w:rPr>
          <w:color w:val="0000FF"/>
        </w:rPr>
        <w:t>"в" пункта 3.1</w:t>
      </w:r>
      <w:r>
        <w:rPr>
          <w:color w:val="0000FF"/>
        </w:rPr>
        <w:fldChar w:fldCharType="end"/>
      </w:r>
      <w:r>
        <w:t xml:space="preserve"> настоящего Порядка;</w:t>
      </w:r>
    </w:p>
    <w:p w14:paraId="353AFEAA">
      <w:pPr>
        <w:pStyle w:val="14"/>
        <w:spacing w:before="240"/>
        <w:ind w:firstLine="540"/>
        <w:jc w:val="both"/>
      </w:pPr>
      <w:r>
        <w:t>б) имеет родителя (родителей) (законного представителя (законных представителей), иное лицо (иных лиц) или лицо, воспитывающее его как пасынка и(или) падчерицу, уволенного (уволенных) с военной службы по состоянию здоровья в связи с получением ими ранений, контузии, иных увечий или заболеваний, при выполнении задач в ходе специальной военной операции, следствием которых стала инвалидность, либо установление следующей группы инвалидности в зависимости от степени расстройства функций организма, который (которые) принимал (принимали)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7ACA3798">
      <w:pPr>
        <w:pStyle w:val="14"/>
        <w:spacing w:before="240"/>
        <w:ind w:firstLine="540"/>
        <w:jc w:val="both"/>
      </w:pPr>
      <w:r>
        <w:t>в составе именных подразделений Ленинградской области;</w:t>
      </w:r>
    </w:p>
    <w:p w14:paraId="3E338EB0">
      <w:pPr>
        <w:pStyle w:val="14"/>
        <w:spacing w:before="240"/>
        <w:ind w:firstLine="540"/>
        <w:jc w:val="both"/>
      </w:pPr>
      <w:r>
        <w:t>призванного (призванных) на военную службу по частичной мобилизации в Вооруженные Силы Российской Федерации, на момент призыва проживающего (проживающих) на территории Ленинградской области;</w:t>
      </w:r>
    </w:p>
    <w:p w14:paraId="3226D503">
      <w:pPr>
        <w:pStyle w:val="14"/>
        <w:spacing w:before="240"/>
        <w:ind w:firstLine="540"/>
        <w:jc w:val="both"/>
      </w:pPr>
      <w:r>
        <w:t>добровольно поступившего (поступивших) на военную службу в Вооруженные Силы Российской Федерации, на момент заключения контракта проживающего (проживающих) на территории Ленинградской области.</w:t>
      </w:r>
    </w:p>
    <w:p w14:paraId="0223DB88">
      <w:pPr>
        <w:pStyle w:val="14"/>
        <w:spacing w:before="240"/>
        <w:ind w:firstLine="540"/>
        <w:jc w:val="both"/>
      </w:pPr>
      <w:r>
        <w:t xml:space="preserve">8. Обучающимся, указанным в </w:t>
      </w:r>
      <w:r>
        <w:fldChar w:fldCharType="begin"/>
      </w:r>
      <w:r>
        <w:instrText xml:space="preserve"> HYPERLINK \l "P96" \o "1) детям военнослужащих,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\h </w:instrText>
      </w:r>
      <w:r>
        <w:fldChar w:fldCharType="separate"/>
      </w:r>
      <w:r>
        <w:rPr>
          <w:color w:val="0000FF"/>
        </w:rPr>
        <w:t>подпунктах 1</w:t>
      </w:r>
      <w:r>
        <w:rPr>
          <w:color w:val="0000FF"/>
        </w:rPr>
        <w:fldChar w:fldCharType="end"/>
      </w:r>
      <w:r>
        <w:t xml:space="preserve"> - </w:t>
      </w:r>
      <w:r>
        <w:fldChar w:fldCharType="begin"/>
      </w:r>
      <w:r>
        <w:instrText xml:space="preserve"> HYPERLINK \l "P99" \o "4) детям, являющимся пасынками и падчерицами военнослужащих,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 \h </w:instrText>
      </w:r>
      <w:r>
        <w:fldChar w:fldCharType="separate"/>
      </w:r>
      <w:r>
        <w:rPr>
          <w:color w:val="0000FF"/>
        </w:rPr>
        <w:t>4 пункта 1</w:t>
      </w:r>
      <w:r>
        <w:rPr>
          <w:color w:val="0000FF"/>
        </w:rPr>
        <w:fldChar w:fldCharType="end"/>
      </w:r>
      <w:r>
        <w:t xml:space="preserve"> настоящего Порядка, выплачивается стипендия в течение срока участия родителя (родителей) (законного представителя (законных представителей), иного лица (иных лиц) или лица, воспитывающего пасынка и(или) падчерицу, в специальной военной операции либо срока прохождения военной службы по частичной мобилизации в Вооруженных Силах Российской Федерации.</w:t>
      </w:r>
    </w:p>
    <w:p w14:paraId="2C58ADDC">
      <w:pPr>
        <w:pStyle w:val="14"/>
        <w:spacing w:before="240"/>
        <w:ind w:firstLine="540"/>
        <w:jc w:val="both"/>
      </w:pPr>
      <w:r>
        <w:t xml:space="preserve">Обучающимся, указанным в </w:t>
      </w:r>
      <w:r>
        <w:fldChar w:fldCharType="begin"/>
      </w:r>
      <w:r>
        <w:instrText xml:space="preserve"> HYPERLINK \l "P96" \o "1) детям военнослужащих,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\h </w:instrText>
      </w:r>
      <w:r>
        <w:fldChar w:fldCharType="separate"/>
      </w:r>
      <w:r>
        <w:rPr>
          <w:color w:val="0000FF"/>
        </w:rPr>
        <w:t>подпунктах 1</w:t>
      </w:r>
      <w:r>
        <w:rPr>
          <w:color w:val="0000FF"/>
        </w:rPr>
        <w:fldChar w:fldCharType="end"/>
      </w:r>
      <w:r>
        <w:t xml:space="preserve"> - </w:t>
      </w:r>
      <w:r>
        <w:fldChar w:fldCharType="begin"/>
      </w:r>
      <w:r>
        <w:instrText xml:space="preserve"> HYPERLINK \l "P99" \o "4) детям, являющимся пасынками и падчерицами военнослужащих,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 \h </w:instrText>
      </w:r>
      <w:r>
        <w:fldChar w:fldCharType="separate"/>
      </w:r>
      <w:r>
        <w:rPr>
          <w:color w:val="0000FF"/>
        </w:rPr>
        <w:t>4</w:t>
      </w:r>
      <w:r>
        <w:rPr>
          <w:color w:val="0000FF"/>
        </w:rPr>
        <w:fldChar w:fldCharType="end"/>
      </w:r>
      <w:r>
        <w:t xml:space="preserve">, </w:t>
      </w:r>
      <w:r>
        <w:fldChar w:fldCharType="begin"/>
      </w:r>
      <w:r>
        <w:instrText xml:space="preserve"> HYPERLINK \l "P104" \o "9) детям военнослужащих (граждан), указанных в подпунктах 1 - 4 настоящего пункта, выполнявших задачи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 \h </w:instrText>
      </w:r>
      <w:r>
        <w:fldChar w:fldCharType="separate"/>
      </w:r>
      <w:r>
        <w:rPr>
          <w:color w:val="0000FF"/>
        </w:rPr>
        <w:t>9 пункта 1</w:t>
      </w:r>
      <w:r>
        <w:rPr>
          <w:color w:val="0000FF"/>
        </w:rPr>
        <w:fldChar w:fldCharType="end"/>
      </w:r>
      <w:r>
        <w:t xml:space="preserve"> настоящего Порядка, с 1 января 2026 года выплата стипендии прекращается.</w:t>
      </w:r>
    </w:p>
    <w:p w14:paraId="05E083B7">
      <w:pPr>
        <w:pStyle w:val="14"/>
        <w:spacing w:before="240"/>
        <w:ind w:firstLine="540"/>
        <w:jc w:val="both"/>
      </w:pPr>
      <w:r>
        <w:t xml:space="preserve">Обучающимся, указанным в </w:t>
      </w:r>
      <w:r>
        <w:fldChar w:fldCharType="begin"/>
      </w:r>
      <w:r>
        <w:instrText xml:space="preserve"> HYPERLINK \l "P100" \o "5) детям военнослужащих (граждан), указанных в подпунктах 1 - 4 настоящего пункта, погибших (умерших) в связи с выполнением задач в ходе специальной военной операции на территориях Донецкой Народной Республики, Луганской Народной Республики, Запорожской област" \h </w:instrText>
      </w:r>
      <w:r>
        <w:fldChar w:fldCharType="separate"/>
      </w:r>
      <w:r>
        <w:rPr>
          <w:color w:val="0000FF"/>
        </w:rPr>
        <w:t>подпунктах 5</w:t>
      </w:r>
      <w:r>
        <w:rPr>
          <w:color w:val="0000FF"/>
        </w:rPr>
        <w:fldChar w:fldCharType="end"/>
      </w:r>
      <w:r>
        <w:t xml:space="preserve"> - </w:t>
      </w:r>
      <w:r>
        <w:fldChar w:fldCharType="begin"/>
      </w:r>
      <w:r>
        <w:instrText xml:space="preserve"> HYPERLINK \l "P103" \o "8) детям граждан Российской Федерации из числа предусмотренных пунктом 4 статьи 22 Федерального закона от 31 мая 1996 года N 61-ФЗ "Об обороне" (далее - Федеральный закон N 61-ФЗ), погибших (умерших) в связи с выполнением задач, возложенных на Вооруженные Силы" \h </w:instrText>
      </w:r>
      <w:r>
        <w:fldChar w:fldCharType="separate"/>
      </w:r>
      <w:r>
        <w:rPr>
          <w:color w:val="0000FF"/>
        </w:rPr>
        <w:t>8 пункта 1</w:t>
      </w:r>
      <w:r>
        <w:rPr>
          <w:color w:val="0000FF"/>
        </w:rPr>
        <w:fldChar w:fldCharType="end"/>
      </w:r>
      <w:r>
        <w:t xml:space="preserve"> настоящего Порядка, стипендия выплачивается до 31 декабря 2025 года включительно.</w:t>
      </w:r>
    </w:p>
    <w:p w14:paraId="0A097456">
      <w:pPr>
        <w:pStyle w:val="14"/>
        <w:spacing w:before="240"/>
        <w:ind w:firstLine="540"/>
        <w:jc w:val="both"/>
      </w:pPr>
      <w:r>
        <w:t xml:space="preserve">9. Стипендия выплачивается обучающимся, указанным в </w:t>
      </w:r>
      <w:r>
        <w:fldChar w:fldCharType="begin"/>
      </w:r>
      <w:r>
        <w:instrText xml:space="preserve"> HYPERLINK \l "P95" \o "1. Настоящий Порядок определяет условия назначения и порядок выплаты ежемесячной стипендии Губернатора Ленинградской области следующим категориям детей, обучающимся по программам среднего профессионального образования и высшего образования (далее - обучающиеся" \h </w:instrText>
      </w:r>
      <w:r>
        <w:fldChar w:fldCharType="separate"/>
      </w:r>
      <w:r>
        <w:rPr>
          <w:color w:val="0000FF"/>
        </w:rPr>
        <w:t>пункте 1</w:t>
      </w:r>
      <w:r>
        <w:rPr>
          <w:color w:val="0000FF"/>
        </w:rPr>
        <w:fldChar w:fldCharType="end"/>
      </w:r>
      <w:r>
        <w:t xml:space="preserve"> настоящего Порядка, в следующем размере:</w:t>
      </w:r>
    </w:p>
    <w:p w14:paraId="7D7962D2">
      <w:pPr>
        <w:pStyle w:val="14"/>
        <w:spacing w:before="240"/>
        <w:ind w:firstLine="540"/>
        <w:jc w:val="both"/>
      </w:pPr>
      <w:r>
        <w:t>по программе среднего профессионального образования - 5000 рублей;</w:t>
      </w:r>
    </w:p>
    <w:p w14:paraId="4B5A0AA7">
      <w:pPr>
        <w:pStyle w:val="14"/>
        <w:spacing w:before="240"/>
        <w:ind w:firstLine="540"/>
        <w:jc w:val="both"/>
      </w:pPr>
      <w:r>
        <w:t>по программе высшего образования - 8000 рублей.</w:t>
      </w:r>
    </w:p>
    <w:p w14:paraId="4FDC909C">
      <w:pPr>
        <w:pStyle w:val="14"/>
        <w:spacing w:before="240"/>
        <w:ind w:firstLine="540"/>
        <w:jc w:val="both"/>
      </w:pPr>
      <w:bookmarkStart w:id="30" w:name="P175"/>
      <w:bookmarkEnd w:id="30"/>
      <w:r>
        <w:t xml:space="preserve">10. Кандидат на получение стипендии, отвечающий требованиям </w:t>
      </w:r>
      <w:r>
        <w:fldChar w:fldCharType="begin"/>
      </w:r>
      <w:r>
        <w:instrText xml:space="preserve"> HYPERLINK \l "P106" \o "3. Кандидатом на получение ежемесячной стипендии Губернатора Ленинградской области (далее - стипендия) для категорий детей, указанных в подпунктах 1 - 5 пункта 1 настоящего Порядка, является обучающийся в государственных профессиональных образовательных органи" \h </w:instrText>
      </w:r>
      <w:r>
        <w:fldChar w:fldCharType="separate"/>
      </w:r>
      <w:r>
        <w:rPr>
          <w:color w:val="0000FF"/>
        </w:rPr>
        <w:t>пунктов 3</w:t>
      </w:r>
      <w:r>
        <w:rPr>
          <w:color w:val="0000FF"/>
        </w:rPr>
        <w:fldChar w:fldCharType="end"/>
      </w:r>
      <w:r>
        <w:t xml:space="preserve"> - </w:t>
      </w:r>
      <w:r>
        <w:fldChar w:fldCharType="begin"/>
      </w:r>
      <w:r>
        <w:instrText xml:space="preserve"> HYPERLINK \l "P163" \o "7.1. Кандидатом на получение стипендии для категории детей, указанной в подпункте 9 пункта 1 настоящего Порядка, является обучающийся в образовательной организации Российской Федерации, субъекта Российской Федерации, который одновременно:" \h </w:instrText>
      </w:r>
      <w:r>
        <w:fldChar w:fldCharType="separate"/>
      </w:r>
      <w:r>
        <w:rPr>
          <w:color w:val="0000FF"/>
        </w:rPr>
        <w:t>7.1</w:t>
      </w:r>
      <w:r>
        <w:rPr>
          <w:color w:val="0000FF"/>
        </w:rPr>
        <w:fldChar w:fldCharType="end"/>
      </w:r>
      <w:r>
        <w:t xml:space="preserve"> настоящего Порядка, представляет в комитет общего и профессионального образования Ленинградской области (далее - уполномоченный орган) следующий пакет документов:</w:t>
      </w:r>
    </w:p>
    <w:p w14:paraId="397AB970">
      <w:pPr>
        <w:pStyle w:val="14"/>
        <w:spacing w:before="240"/>
        <w:ind w:firstLine="540"/>
        <w:jc w:val="both"/>
      </w:pPr>
      <w:r>
        <w:t>а) личное заявление обучающегося (либо родителя, законного представителя несовершеннолетнего обучающегося) по форме, утверждаемой распоряжением уполномоченного органа (далее - заявление), содержащее следующую информацию:</w:t>
      </w:r>
    </w:p>
    <w:p w14:paraId="52D40D5F">
      <w:pPr>
        <w:pStyle w:val="14"/>
        <w:spacing w:before="240"/>
        <w:ind w:firstLine="540"/>
        <w:jc w:val="both"/>
      </w:pPr>
      <w:r>
        <w:t>дату начала обучения кандидата на получение стипендии по программе среднего профессионального образования или высшего образования;</w:t>
      </w:r>
    </w:p>
    <w:p w14:paraId="51FDC387">
      <w:pPr>
        <w:pStyle w:val="14"/>
        <w:spacing w:before="240"/>
        <w:ind w:firstLine="540"/>
        <w:jc w:val="both"/>
      </w:pPr>
      <w:r>
        <w:t>реквизиты лицевого счета кандидата на получение стипендии, открытого в кредитной организации, расположенной на территории Российской Федерации;</w:t>
      </w:r>
    </w:p>
    <w:p w14:paraId="6BF52D07">
      <w:pPr>
        <w:pStyle w:val="14"/>
        <w:spacing w:before="240"/>
        <w:ind w:firstLine="540"/>
        <w:jc w:val="both"/>
      </w:pPr>
      <w:r>
        <w:t xml:space="preserve">для обучающихся в образовательных организациях Ленинградской области, указанных в </w:t>
      </w:r>
      <w:r>
        <w:fldChar w:fldCharType="begin"/>
      </w:r>
      <w:r>
        <w:instrText xml:space="preserve"> HYPERLINK \l "P96" \o "1) детям военнослужащих,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\h </w:instrText>
      </w:r>
      <w:r>
        <w:fldChar w:fldCharType="separate"/>
      </w:r>
      <w:r>
        <w:rPr>
          <w:color w:val="0000FF"/>
        </w:rPr>
        <w:t>подпунктах 1</w:t>
      </w:r>
      <w:r>
        <w:rPr>
          <w:color w:val="0000FF"/>
        </w:rPr>
        <w:fldChar w:fldCharType="end"/>
      </w:r>
      <w:r>
        <w:t xml:space="preserve"> - </w:t>
      </w:r>
      <w:r>
        <w:fldChar w:fldCharType="begin"/>
      </w:r>
      <w:r>
        <w:instrText xml:space="preserve"> HYPERLINK \l "P100" \o "5) детям военнослужащих (граждан), указанных в подпунктах 1 - 4 настоящего пункта, погибших (умерших) в связи с выполнением задач в ходе специальной военной операции на территориях Донецкой Народной Республики, Луганской Народной Республики, Запорожской област" \h </w:instrText>
      </w:r>
      <w:r>
        <w:fldChar w:fldCharType="separate"/>
      </w:r>
      <w:r>
        <w:rPr>
          <w:color w:val="0000FF"/>
        </w:rPr>
        <w:t>5 пункта 1</w:t>
      </w:r>
      <w:r>
        <w:rPr>
          <w:color w:val="0000FF"/>
        </w:rPr>
        <w:fldChar w:fldCharType="end"/>
      </w:r>
      <w:r>
        <w:t xml:space="preserve"> настоящего Порядка, дату начала участия родителя (родителей) (законного представителя (законных представителей), иного лица (иных лиц) либо лица, воспитывающего его как пасынка и(или) падчерицу,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70014313">
      <w:pPr>
        <w:pStyle w:val="14"/>
        <w:spacing w:before="240"/>
        <w:ind w:firstLine="540"/>
        <w:jc w:val="both"/>
      </w:pPr>
      <w:r>
        <w:t>в составе именных подразделений;</w:t>
      </w:r>
    </w:p>
    <w:p w14:paraId="71675C74">
      <w:pPr>
        <w:pStyle w:val="14"/>
        <w:spacing w:before="240"/>
        <w:ind w:firstLine="540"/>
        <w:jc w:val="both"/>
      </w:pPr>
      <w:r>
        <w:t>призванного (призванных) на военную службу по частичной мобилизации в Вооруженные Силы Российской Федерации;</w:t>
      </w:r>
    </w:p>
    <w:p w14:paraId="7B602B12">
      <w:pPr>
        <w:pStyle w:val="14"/>
        <w:spacing w:before="240"/>
        <w:ind w:firstLine="540"/>
        <w:jc w:val="both"/>
      </w:pPr>
      <w:r>
        <w:t>добровольно поступившего (поступивших) на военную службу в Вооруженные Силы Российской Федерации;</w:t>
      </w:r>
    </w:p>
    <w:p w14:paraId="30B77199">
      <w:pPr>
        <w:pStyle w:val="14"/>
        <w:spacing w:before="240"/>
        <w:ind w:firstLine="540"/>
        <w:jc w:val="both"/>
      </w:pPr>
      <w:r>
        <w:t xml:space="preserve">для обучающихся в образовательных организациях Российской Федерации, субъектов Российской Федерации, указанных в </w:t>
      </w:r>
      <w:r>
        <w:fldChar w:fldCharType="begin"/>
      </w:r>
      <w:r>
        <w:instrText xml:space="preserve"> HYPERLINK \l "P96" \o "1) детям военнослужащих,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\h </w:instrText>
      </w:r>
      <w:r>
        <w:fldChar w:fldCharType="separate"/>
      </w:r>
      <w:r>
        <w:rPr>
          <w:color w:val="0000FF"/>
        </w:rPr>
        <w:t>подпунктах 1</w:t>
      </w:r>
      <w:r>
        <w:rPr>
          <w:color w:val="0000FF"/>
        </w:rPr>
        <w:fldChar w:fldCharType="end"/>
      </w:r>
      <w:r>
        <w:t xml:space="preserve"> - </w:t>
      </w:r>
      <w:r>
        <w:fldChar w:fldCharType="begin"/>
      </w:r>
      <w:r>
        <w:instrText xml:space="preserve"> HYPERLINK \l "P100" \o "5) детям военнослужащих (граждан), указанных в подпунктах 1 - 4 настоящего пункта, погибших (умерших) в связи с выполнением задач в ходе специальной военной операции на территориях Донецкой Народной Республики, Луганской Народной Республики, Запорожской област" \h </w:instrText>
      </w:r>
      <w:r>
        <w:fldChar w:fldCharType="separate"/>
      </w:r>
      <w:r>
        <w:rPr>
          <w:color w:val="0000FF"/>
        </w:rPr>
        <w:t>5 пункта 1</w:t>
      </w:r>
      <w:r>
        <w:rPr>
          <w:color w:val="0000FF"/>
        </w:rPr>
        <w:fldChar w:fldCharType="end"/>
      </w:r>
      <w:r>
        <w:t xml:space="preserve"> настоящего Порядка, дату начала участия родителя (родителей) (законного представителя (законных представителей), иного лица (иных лиц) либо лица, воспитывающего его как пасынка и(или) падчерицу,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212F0370">
      <w:pPr>
        <w:pStyle w:val="14"/>
        <w:spacing w:before="240"/>
        <w:ind w:firstLine="540"/>
        <w:jc w:val="both"/>
      </w:pPr>
      <w:r>
        <w:t>в составе именных подразделений Ленинградской области;</w:t>
      </w:r>
    </w:p>
    <w:p w14:paraId="4D810C24">
      <w:pPr>
        <w:pStyle w:val="14"/>
        <w:spacing w:before="240"/>
        <w:ind w:firstLine="540"/>
        <w:jc w:val="both"/>
      </w:pPr>
      <w:r>
        <w:t>призванного (призванных) на военную службу по частичной мобилизации в Вооруженные Силы Российской Федерации, на момент призыва проживающего (проживающих) на территории Ленинградской области;</w:t>
      </w:r>
    </w:p>
    <w:p w14:paraId="218AD7B5">
      <w:pPr>
        <w:pStyle w:val="14"/>
        <w:spacing w:before="240"/>
        <w:ind w:firstLine="540"/>
        <w:jc w:val="both"/>
      </w:pPr>
      <w:r>
        <w:t>добровольно поступившего (поступивших) на военную службу в Вооруженные Силы Российской Федерации, на момент заключения контракта проживающего (проживающих) на территории Ленинградской области;</w:t>
      </w:r>
    </w:p>
    <w:p w14:paraId="194B603C">
      <w:pPr>
        <w:pStyle w:val="14"/>
        <w:spacing w:before="240"/>
        <w:ind w:firstLine="540"/>
        <w:jc w:val="both"/>
      </w:pPr>
      <w:r>
        <w:t>б) справку об обучении кандидата на получение стипендии по программе среднего профессионального образования или высшего образования (с обязательным указанием даты начала обучения по соответствующей программе);</w:t>
      </w:r>
    </w:p>
    <w:p w14:paraId="04A3B478">
      <w:pPr>
        <w:pStyle w:val="14"/>
        <w:spacing w:before="240"/>
        <w:ind w:firstLine="540"/>
        <w:jc w:val="both"/>
      </w:pPr>
      <w:r>
        <w:t>в) копию документа, удостоверяющего личность обучающегося, в соответствии с действующим законодательством;</w:t>
      </w:r>
    </w:p>
    <w:p w14:paraId="77641FA0">
      <w:pPr>
        <w:pStyle w:val="14"/>
        <w:spacing w:before="240"/>
        <w:ind w:firstLine="540"/>
        <w:jc w:val="both"/>
      </w:pPr>
      <w:r>
        <w:t xml:space="preserve">г) для обучающихся, указанных в </w:t>
      </w:r>
      <w:r>
        <w:fldChar w:fldCharType="begin"/>
      </w:r>
      <w:r>
        <w:instrText xml:space="preserve"> HYPERLINK \l "P96" \o "1) детям военнослужащих,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\h </w:instrText>
      </w:r>
      <w:r>
        <w:fldChar w:fldCharType="separate"/>
      </w:r>
      <w:r>
        <w:rPr>
          <w:color w:val="0000FF"/>
        </w:rPr>
        <w:t>подпунктах 1</w:t>
      </w:r>
      <w:r>
        <w:rPr>
          <w:color w:val="0000FF"/>
        </w:rPr>
        <w:fldChar w:fldCharType="end"/>
      </w:r>
      <w:r>
        <w:t xml:space="preserve"> - </w:t>
      </w:r>
      <w:r>
        <w:fldChar w:fldCharType="begin"/>
      </w:r>
      <w:r>
        <w:instrText xml:space="preserve"> HYPERLINK \l "P98" \o "3) детям граждан Российской Федерации, добровольно поступивших на военную службу в Вооруженные Силы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\h </w:instrText>
      </w:r>
      <w:r>
        <w:fldChar w:fldCharType="separate"/>
      </w:r>
      <w:r>
        <w:rPr>
          <w:color w:val="0000FF"/>
        </w:rPr>
        <w:t>3</w:t>
      </w:r>
      <w:r>
        <w:rPr>
          <w:color w:val="0000FF"/>
        </w:rPr>
        <w:fldChar w:fldCharType="end"/>
      </w:r>
      <w:r>
        <w:t xml:space="preserve">, </w:t>
      </w:r>
      <w:r>
        <w:fldChar w:fldCharType="begin"/>
      </w:r>
      <w:r>
        <w:instrText xml:space="preserve"> HYPERLINK \l "P100" \o "5) детям военнослужащих (граждан), указанных в подпунктах 1 - 4 настоящего пункта, погибших (умерших) в связи с выполнением задач в ходе специальной военной операции на территориях Донецкой Народной Республики, Луганской Народной Республики, Запорожской област" \h </w:instrText>
      </w:r>
      <w:r>
        <w:fldChar w:fldCharType="separate"/>
      </w:r>
      <w:r>
        <w:rPr>
          <w:color w:val="0000FF"/>
        </w:rPr>
        <w:t>5</w:t>
      </w:r>
      <w:r>
        <w:rPr>
          <w:color w:val="0000FF"/>
        </w:rPr>
        <w:fldChar w:fldCharType="end"/>
      </w:r>
      <w:r>
        <w:t xml:space="preserve">, </w:t>
      </w:r>
      <w:r>
        <w:fldChar w:fldCharType="begin"/>
      </w:r>
      <w:r>
        <w:instrText xml:space="preserve"> HYPERLINK \l "P102" \o "7) детям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 \h </w:instrText>
      </w:r>
      <w:r>
        <w:fldChar w:fldCharType="separate"/>
      </w:r>
      <w:r>
        <w:rPr>
          <w:color w:val="0000FF"/>
        </w:rPr>
        <w:t>7</w:t>
      </w:r>
      <w:r>
        <w:rPr>
          <w:color w:val="0000FF"/>
        </w:rPr>
        <w:fldChar w:fldCharType="end"/>
      </w:r>
      <w:r>
        <w:t xml:space="preserve"> - </w:t>
      </w:r>
      <w:r>
        <w:fldChar w:fldCharType="begin"/>
      </w:r>
      <w:r>
        <w:instrText xml:space="preserve"> HYPERLINK \l "P104" \o "9) детям военнослужащих (граждан), указанных в подпунктах 1 - 4 настоящего пункта, выполнявших задачи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 \h </w:instrText>
      </w:r>
      <w:r>
        <w:fldChar w:fldCharType="separate"/>
      </w:r>
      <w:r>
        <w:rPr>
          <w:color w:val="0000FF"/>
        </w:rPr>
        <w:t>9 пункта 1</w:t>
      </w:r>
      <w:r>
        <w:rPr>
          <w:color w:val="0000FF"/>
        </w:rPr>
        <w:fldChar w:fldCharType="end"/>
      </w:r>
      <w:r>
        <w:t xml:space="preserve"> настоящего Порядка, - копию документа, подтверждающего родство (установление попечительства) обучающегося с родителем (родителями) (законным представителем (законными представителями), иным лицом (иными лицами);</w:t>
      </w:r>
    </w:p>
    <w:p w14:paraId="43A280DF">
      <w:pPr>
        <w:pStyle w:val="14"/>
        <w:spacing w:before="240"/>
        <w:ind w:firstLine="540"/>
        <w:jc w:val="both"/>
      </w:pPr>
      <w:r>
        <w:t>д) для обучающихся в образовательных организациях Ленинградской области - копию документа, подтверждающего участие родителя (родителей) (законного представителя (законных представителей), иного лица (иных лиц), лица, воспитывающего пасынка и(или) падчерицу, погибшего (умершего) участника специальной военной операции, у которого имеются братья и(или) сестры,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(с указанием даты начала участия в специальной военной операции):</w:t>
      </w:r>
    </w:p>
    <w:p w14:paraId="64C1FC5E">
      <w:pPr>
        <w:pStyle w:val="14"/>
        <w:spacing w:before="240"/>
        <w:ind w:firstLine="540"/>
        <w:jc w:val="both"/>
      </w:pPr>
      <w:r>
        <w:t>в составе именных подразделений;</w:t>
      </w:r>
    </w:p>
    <w:p w14:paraId="71971009">
      <w:pPr>
        <w:pStyle w:val="14"/>
        <w:spacing w:before="240"/>
        <w:ind w:firstLine="540"/>
        <w:jc w:val="both"/>
      </w:pPr>
      <w:r>
        <w:t>призванного (призванных) на военную службу по частичной мобилизации в Вооруженные Силы Российской Федерации;</w:t>
      </w:r>
    </w:p>
    <w:p w14:paraId="57D0D096">
      <w:pPr>
        <w:pStyle w:val="14"/>
        <w:spacing w:before="240"/>
        <w:ind w:firstLine="540"/>
        <w:jc w:val="both"/>
      </w:pPr>
      <w:r>
        <w:t>добровольно поступившего (поступивших) на военную службу в Вооруженные Силы Российской Федерации;</w:t>
      </w:r>
    </w:p>
    <w:p w14:paraId="4AE3C928">
      <w:pPr>
        <w:pStyle w:val="14"/>
        <w:spacing w:before="240"/>
        <w:ind w:firstLine="540"/>
        <w:jc w:val="both"/>
      </w:pPr>
      <w:r>
        <w:t>е) для обучающихся в образовательных организациях Российской Федерации, субъектов Российской Федерации - копию документа, подтверждающего участие родителя (родителей) (законного представителя (законных представителей), иного лица (иных лиц), лица, воспитывающего пасынка и(или) падчерицу, погибшего (умершего) участника специальной военной операции, у которого имеются братья и(или) сестры,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(с указанием даты начала участия в специальной военной операции):</w:t>
      </w:r>
    </w:p>
    <w:p w14:paraId="48C3FED0">
      <w:pPr>
        <w:pStyle w:val="14"/>
        <w:spacing w:before="240"/>
        <w:ind w:firstLine="540"/>
        <w:jc w:val="both"/>
      </w:pPr>
      <w:r>
        <w:t>в составе именных подразделений Ленинградской области;</w:t>
      </w:r>
    </w:p>
    <w:p w14:paraId="5D61C6FC">
      <w:pPr>
        <w:pStyle w:val="14"/>
        <w:spacing w:before="240"/>
        <w:ind w:firstLine="540"/>
        <w:jc w:val="both"/>
      </w:pPr>
      <w:r>
        <w:t>призванного (призванных) на военную службу по частичной мобилизации в Вооруженные Силы Российской Федерации, на момент призыва проживающего (проживающих) на территории Ленинградской области;</w:t>
      </w:r>
    </w:p>
    <w:p w14:paraId="15C73993">
      <w:pPr>
        <w:pStyle w:val="14"/>
        <w:spacing w:before="240"/>
        <w:ind w:firstLine="540"/>
        <w:jc w:val="both"/>
      </w:pPr>
      <w:r>
        <w:t>добровольно поступившего (поступивших) на военную службу в Вооруженные Силы Российской Федерации, на момент заключения контракта проживающего (проживающих) на территории Ленинградской области;</w:t>
      </w:r>
    </w:p>
    <w:p w14:paraId="548EADB5">
      <w:pPr>
        <w:pStyle w:val="14"/>
        <w:spacing w:before="240"/>
        <w:ind w:firstLine="540"/>
        <w:jc w:val="both"/>
      </w:pPr>
      <w:r>
        <w:t xml:space="preserve">ж) для обучающихся, указанных в </w:t>
      </w:r>
      <w:r>
        <w:fldChar w:fldCharType="begin"/>
      </w:r>
      <w:r>
        <w:instrText xml:space="preserve"> HYPERLINK \l "P100" \o "5) детям военнослужащих (граждан), указанных в подпунктах 1 - 4 настоящего пункта, погибших (умерших) в связи с выполнением задач в ходе специальной военной операции на территориях Донецкой Народной Республики, Луганской Народной Республики, Запорожской област" \h </w:instrText>
      </w:r>
      <w:r>
        <w:fldChar w:fldCharType="separate"/>
      </w:r>
      <w:r>
        <w:rPr>
          <w:color w:val="0000FF"/>
        </w:rPr>
        <w:t>подпунктах 5</w:t>
      </w:r>
      <w:r>
        <w:rPr>
          <w:color w:val="0000FF"/>
        </w:rPr>
        <w:fldChar w:fldCharType="end"/>
      </w:r>
      <w:r>
        <w:t xml:space="preserve"> - </w:t>
      </w:r>
      <w:r>
        <w:fldChar w:fldCharType="begin"/>
      </w:r>
      <w:r>
        <w:instrText xml:space="preserve"> HYPERLINK \l "P103" \o "8) детям граждан Российской Федерации из числа предусмотренных пунктом 4 статьи 22 Федерального закона от 31 мая 1996 года N 61-ФЗ "Об обороне" (далее - Федеральный закон N 61-ФЗ), погибших (умерших) в связи с выполнением задач, возложенных на Вооруженные Силы" \h </w:instrText>
      </w:r>
      <w:r>
        <w:fldChar w:fldCharType="separate"/>
      </w:r>
      <w:r>
        <w:rPr>
          <w:color w:val="0000FF"/>
        </w:rPr>
        <w:t>8 пункта 1</w:t>
      </w:r>
      <w:r>
        <w:rPr>
          <w:color w:val="0000FF"/>
        </w:rPr>
        <w:fldChar w:fldCharType="end"/>
      </w:r>
      <w:r>
        <w:t xml:space="preserve"> настоящего Порядка, - справку о смерти по </w:t>
      </w:r>
      <w:r>
        <w:fldChar w:fldCharType="begin"/>
      </w:r>
      <w:r>
        <w:instrText xml:space="preserve"> HYPERLINK "https://login.consultant.ru/link/?req=doc&amp;base=LAW&amp;n=454890&amp;date=30.07.2025&amp;dst=100151&amp;field=134" \o "Приказ Минюста России от 01.10.2018 N 200 (ред. от 09.08.2023)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 \h </w:instrText>
      </w:r>
      <w:r>
        <w:fldChar w:fldCharType="separate"/>
      </w:r>
      <w:r>
        <w:rPr>
          <w:color w:val="0000FF"/>
        </w:rPr>
        <w:t>форме N 11</w:t>
      </w:r>
      <w:r>
        <w:rPr>
          <w:color w:val="0000FF"/>
        </w:rPr>
        <w:fldChar w:fldCharType="end"/>
      </w:r>
      <w:r>
        <w:t xml:space="preserve"> или </w:t>
      </w:r>
      <w:r>
        <w:fldChar w:fldCharType="begin"/>
      </w:r>
      <w:r>
        <w:instrText xml:space="preserve"> HYPERLINK "https://login.consultant.ru/link/?req=doc&amp;base=LAW&amp;n=454890&amp;date=30.07.2025&amp;dst=100160&amp;field=134" \o "Приказ Минюста России от 01.10.2018 N 200 (ред. от 09.08.2023)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 \h </w:instrText>
      </w:r>
      <w:r>
        <w:fldChar w:fldCharType="separate"/>
      </w:r>
      <w:r>
        <w:rPr>
          <w:color w:val="0000FF"/>
        </w:rPr>
        <w:t>N 12</w:t>
      </w:r>
      <w:r>
        <w:rPr>
          <w:color w:val="0000FF"/>
        </w:rPr>
        <w:fldChar w:fldCharType="end"/>
      </w:r>
      <w:r>
        <w:t xml:space="preserve">, утвержденной приказом Минюста России от 1 октября 2018 года N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 и(или) </w:t>
      </w:r>
      <w:r>
        <w:fldChar w:fldCharType="begin"/>
      </w:r>
      <w:r>
        <w:instrText xml:space="preserve"> HYPERLINK "https://login.consultant.ru/link/?req=doc&amp;base=LAW&amp;n=454883&amp;date=30.07.2025&amp;dst=100074&amp;field=134" \o "Приказ Минюста России от 13.08.2018 N 167 (ред. от 09.08.2023)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 \h </w:instrText>
      </w:r>
      <w:r>
        <w:fldChar w:fldCharType="separate"/>
      </w:r>
      <w:r>
        <w:rPr>
          <w:color w:val="0000FF"/>
        </w:rPr>
        <w:t>свидетельство</w:t>
      </w:r>
      <w:r>
        <w:rPr>
          <w:color w:val="0000FF"/>
        </w:rPr>
        <w:fldChar w:fldCharType="end"/>
      </w:r>
      <w:r>
        <w:t xml:space="preserve"> о смерти по форме, утвержденной приказом Минюста России от 13 августа 2018 года N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p w14:paraId="3077E4EB">
      <w:pPr>
        <w:pStyle w:val="14"/>
        <w:spacing w:before="240"/>
        <w:ind w:firstLine="540"/>
        <w:jc w:val="both"/>
      </w:pPr>
      <w:r>
        <w:t>з) для обучающихся в образовательных организациях Российской Федерации, субъектов Российской Федерации - копию документа, подтверждающего факт проживания родителя (родителей) (законного представителя (законных представителей), иного лица (иных лиц), лица, воспитывающего пасынка и(или) падчерицу, брата и(или) сестры, являвшегося участником специальной военной операции, на территории Ленинградской области;</w:t>
      </w:r>
    </w:p>
    <w:p w14:paraId="52581DB1">
      <w:pPr>
        <w:pStyle w:val="14"/>
        <w:spacing w:before="240"/>
        <w:ind w:firstLine="540"/>
        <w:jc w:val="both"/>
      </w:pPr>
      <w:r>
        <w:t xml:space="preserve">и) для обучающихся, указанных в </w:t>
      </w:r>
      <w:r>
        <w:fldChar w:fldCharType="begin"/>
      </w:r>
      <w:r>
        <w:instrText xml:space="preserve"> HYPERLINK \l "P99" \o "4) детям, являющимся пасынками и падчерицами военнослужащих,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 \h </w:instrText>
      </w:r>
      <w:r>
        <w:fldChar w:fldCharType="separate"/>
      </w:r>
      <w:r>
        <w:rPr>
          <w:color w:val="0000FF"/>
        </w:rPr>
        <w:t>подпункте 4 пункта 1</w:t>
      </w:r>
      <w:r>
        <w:rPr>
          <w:color w:val="0000FF"/>
        </w:rPr>
        <w:fldChar w:fldCharType="end"/>
      </w:r>
      <w:r>
        <w:t xml:space="preserve"> настоящего Порядка, - копию свидетельства о заключении брака родителей (законных представителей), иных лиц, подтверждающего факт, что обучающийся является пасынком, падчерицей военнослужащего, который является участником специальной военной операции;</w:t>
      </w:r>
    </w:p>
    <w:p w14:paraId="25A26773">
      <w:pPr>
        <w:pStyle w:val="14"/>
        <w:spacing w:before="240"/>
        <w:ind w:firstLine="540"/>
        <w:jc w:val="both"/>
      </w:pPr>
      <w:r>
        <w:t xml:space="preserve">к) для обучающихся, указанных в </w:t>
      </w:r>
      <w:r>
        <w:fldChar w:fldCharType="begin"/>
      </w:r>
      <w:r>
        <w:instrText xml:space="preserve"> HYPERLINK \l "P101" \o "6) детям, являющимся полнородными или неполнородными братьями и(или) сестрами военнослужащих, погибших (умерших) в связи с выполнением задач в ходе специальной военной операции на территориях Донецкой Народной Республики, Луганской Народной Республики, Запорож" \h </w:instrText>
      </w:r>
      <w:r>
        <w:fldChar w:fldCharType="separate"/>
      </w:r>
      <w:r>
        <w:rPr>
          <w:color w:val="0000FF"/>
        </w:rPr>
        <w:t>подпункте 6 пункта 1</w:t>
      </w:r>
      <w:r>
        <w:rPr>
          <w:color w:val="0000FF"/>
        </w:rPr>
        <w:fldChar w:fldCharType="end"/>
      </w:r>
      <w:r>
        <w:t xml:space="preserve"> настоящего Порядка, - копию (копии) документа (документов), подтверждающего (подтверждающих) родство обучающегося (брат или сестра) с погибшим (умершим) участником специальной военной операции;</w:t>
      </w:r>
    </w:p>
    <w:p w14:paraId="553A63FD">
      <w:pPr>
        <w:pStyle w:val="14"/>
        <w:spacing w:before="240"/>
        <w:ind w:firstLine="540"/>
        <w:jc w:val="both"/>
      </w:pPr>
      <w:r>
        <w:t xml:space="preserve">л) для обучающихся, указанных в </w:t>
      </w:r>
      <w:r>
        <w:fldChar w:fldCharType="begin"/>
      </w:r>
      <w:r>
        <w:instrText xml:space="preserve"> HYPERLINK \l "P102" \o "7) детям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 \h </w:instrText>
      </w:r>
      <w:r>
        <w:fldChar w:fldCharType="separate"/>
      </w:r>
      <w:r>
        <w:rPr>
          <w:color w:val="0000FF"/>
        </w:rPr>
        <w:t>подпункте 7 пункта 1</w:t>
      </w:r>
      <w:r>
        <w:rPr>
          <w:color w:val="0000FF"/>
        </w:rPr>
        <w:fldChar w:fldCharType="end"/>
      </w:r>
      <w:r>
        <w:t xml:space="preserve"> настоящего Порядка, - копию контракта, заключенного родителем (родителями) (законным представителем (законными представителями), иным лицом (иными лицами) (копию документа, подтверждающего иные 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и Украины с 24 февраля 2022 года, а также на территориях Запорожской области и Херсонской области с 30 сентября 2022 года, подтверждающего иные правоотношения;</w:t>
      </w:r>
    </w:p>
    <w:p w14:paraId="21B27903">
      <w:pPr>
        <w:pStyle w:val="14"/>
        <w:spacing w:before="240"/>
        <w:ind w:firstLine="540"/>
        <w:jc w:val="both"/>
      </w:pPr>
      <w:r>
        <w:t xml:space="preserve">м) для обучающихся, указанных в </w:t>
      </w:r>
      <w:r>
        <w:fldChar w:fldCharType="begin"/>
      </w:r>
      <w:r>
        <w:instrText xml:space="preserve"> HYPERLINK \l "P103" \o "8) детям граждан Российской Федерации из числа предусмотренных пунктом 4 статьи 22 Федерального закона от 31 мая 1996 года N 61-ФЗ "Об обороне" (далее - Федеральный закон N 61-ФЗ), погибших (умерших) в связи с выполнением задач, возложенных на Вооруженные Силы" \h </w:instrText>
      </w:r>
      <w:r>
        <w:fldChar w:fldCharType="separate"/>
      </w:r>
      <w:r>
        <w:rPr>
          <w:color w:val="0000FF"/>
        </w:rPr>
        <w:t>подпункте 8 пункта 1</w:t>
      </w:r>
      <w:r>
        <w:rPr>
          <w:color w:val="0000FF"/>
        </w:rPr>
        <w:fldChar w:fldCharType="end"/>
      </w:r>
      <w:r>
        <w:t xml:space="preserve"> настоящего Порядка, - копию контракта о пребывании родителя (родителей) (законного представителя (законных представителей), иного лица (иных лиц) в добровольческом формировании;</w:t>
      </w:r>
    </w:p>
    <w:p w14:paraId="2AC3F075">
      <w:pPr>
        <w:pStyle w:val="14"/>
        <w:spacing w:before="240"/>
        <w:ind w:firstLine="540"/>
        <w:jc w:val="both"/>
      </w:pPr>
      <w:r>
        <w:t xml:space="preserve">н) для обучающихся, указанных в </w:t>
      </w:r>
      <w:r>
        <w:fldChar w:fldCharType="begin"/>
      </w:r>
      <w:r>
        <w:instrText xml:space="preserve"> HYPERLINK \l "P104" \o "9) детям военнослужащих (граждан), указанных в подпунктах 1 - 4 настоящего пункта, выполнявших задачи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 \h </w:instrText>
      </w:r>
      <w:r>
        <w:fldChar w:fldCharType="separate"/>
      </w:r>
      <w:r>
        <w:rPr>
          <w:color w:val="0000FF"/>
        </w:rPr>
        <w:t>подпункте 9 пункта 1</w:t>
      </w:r>
      <w:r>
        <w:rPr>
          <w:color w:val="0000FF"/>
        </w:rPr>
        <w:fldChar w:fldCharType="end"/>
      </w:r>
      <w:r>
        <w:t xml:space="preserve"> настоящего Порядка:</w:t>
      </w:r>
    </w:p>
    <w:p w14:paraId="695A0A29">
      <w:pPr>
        <w:pStyle w:val="14"/>
        <w:spacing w:before="240"/>
        <w:ind w:firstLine="540"/>
        <w:jc w:val="both"/>
      </w:pPr>
      <w:r>
        <w:t>копию документа, подтверждающего увольнение родителя (родителей) (законного представителя (законных представителей), иного лица (иных лиц) или лица, воспитывающего обучающегося как пасынка и(или) падчерицу, с военной службы по состоянию здоровья;</w:t>
      </w:r>
    </w:p>
    <w:p w14:paraId="5D6920ED">
      <w:pPr>
        <w:pStyle w:val="14"/>
        <w:spacing w:before="240"/>
        <w:ind w:firstLine="540"/>
        <w:jc w:val="both"/>
      </w:pPr>
      <w:r>
        <w:t xml:space="preserve">копию заключения военно-врачебной комиссии или свидетельства о болезни, содержащего заключение военно-врачебной комиссии о причинной связи увечья, заболевания с участием в специальной военной операции, необходимое для установления причины инвалидности родителя (родителей) (законного представителя (законных представителей), иного лица (иных лиц) или лица, воспитывающего обучающегося как пасынка и(или) падчерицу, по </w:t>
      </w:r>
      <w:r>
        <w:fldChar w:fldCharType="begin"/>
      </w:r>
      <w:r>
        <w:instrText xml:space="preserve"> HYPERLINK "https://login.consultant.ru/link/?req=doc&amp;base=LAW&amp;n=458941&amp;date=30.07.2025&amp;dst=100309&amp;field=134" \o "Приказ Министра обороны РФ от 18.01.2021 N 21 (ред. от 28.08.2023) "Об определении форм документации (кроме унифицированных форм медицинской документации), необходимых для деятельности военно-врачебных комиссий, созданных в Вооруженных Силах Российской Федерац" \h </w:instrText>
      </w:r>
      <w:r>
        <w:fldChar w:fldCharType="separate"/>
      </w:r>
      <w:r>
        <w:rPr>
          <w:color w:val="0000FF"/>
        </w:rPr>
        <w:t>формам N 11</w:t>
      </w:r>
      <w:r>
        <w:rPr>
          <w:color w:val="0000FF"/>
        </w:rPr>
        <w:fldChar w:fldCharType="end"/>
      </w:r>
      <w:r>
        <w:t xml:space="preserve"> или </w:t>
      </w:r>
      <w:r>
        <w:fldChar w:fldCharType="begin"/>
      </w:r>
      <w:r>
        <w:instrText xml:space="preserve"> HYPERLINK "https://login.consultant.ru/link/?req=doc&amp;base=LAW&amp;n=458941&amp;date=30.07.2025&amp;dst=100322&amp;field=134" \o "Приказ Министра обороны РФ от 18.01.2021 N 21 (ред. от 28.08.2023) "Об определении форм документации (кроме унифицированных форм медицинской документации), необходимых для деятельности военно-врачебных комиссий, созданных в Вооруженных Силах Российской Федерац" \h </w:instrText>
      </w:r>
      <w:r>
        <w:fldChar w:fldCharType="separate"/>
      </w:r>
      <w:r>
        <w:rPr>
          <w:color w:val="0000FF"/>
        </w:rPr>
        <w:t>N 12</w:t>
      </w:r>
      <w:r>
        <w:rPr>
          <w:color w:val="0000FF"/>
        </w:rPr>
        <w:fldChar w:fldCharType="end"/>
      </w:r>
      <w:r>
        <w:t>, определенным приказом Министра обороны Российской Федерации от 18 января 2021 года N 21 "Об определении форм документации (кроме унифицированных форм медицинской документации), необходимых для деятельности военно-врачебных комиссий, созданных в Вооруженных Силах Российской Федерации, правил их заполнения, а также порядка оформления заключений военно-врачебных комиссий, созданных в Вооруженных Силах Российской Федерации";</w:t>
      </w:r>
    </w:p>
    <w:p w14:paraId="66816045">
      <w:pPr>
        <w:pStyle w:val="14"/>
        <w:spacing w:before="240"/>
        <w:ind w:firstLine="540"/>
        <w:jc w:val="both"/>
      </w:pPr>
      <w:r>
        <w:t xml:space="preserve">копию </w:t>
      </w:r>
      <w:r>
        <w:fldChar w:fldCharType="begin"/>
      </w:r>
      <w:r>
        <w:instrText xml:space="preserve"> HYPERLINK "https://login.consultant.ru/link/?req=doc&amp;base=LAW&amp;n=371887&amp;date=30.07.2025&amp;dst=100020&amp;field=134" \o "Приказ Минздравсоцразвития России от 24.11.2010 N 1031н (ред. от 17.11.2020)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 \h </w:instrText>
      </w:r>
      <w:r>
        <w:fldChar w:fldCharType="separate"/>
      </w:r>
      <w:r>
        <w:rPr>
          <w:color w:val="0000FF"/>
        </w:rPr>
        <w:t>справки</w:t>
      </w:r>
      <w:r>
        <w:rPr>
          <w:color w:val="0000FF"/>
        </w:rPr>
        <w:fldChar w:fldCharType="end"/>
      </w:r>
      <w:r>
        <w:t>, подтверждающей факт установления инвалидности родителю (родителям) (законному представителю (законным представителям), иному лицу (иным лицам) или лицу, воспитывающему обучающегося как пасынка и(или) падчерицу (при установлении инвалидности впервые), или справок, подтверждающих факты установления предыдущей и следующей групп инвалидности родителю (родителям) (законному представителю (законным представителям), иному лицу (иным лицам) или лицу, воспитывающему обучающегося как пасынка и(или) падчерицу (при изменении инвалидности в связи с получением ранений, контузии, иных увечий или заболеваний при выполнении задач в ходе специальной военной операции), по форме, утвержденной приказом Министерства здравоохранения и социального развития Российской Федерации от 24 ноября 2010 года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w:t>
      </w:r>
    </w:p>
    <w:p w14:paraId="6F7677CC">
      <w:pPr>
        <w:pStyle w:val="14"/>
        <w:spacing w:before="240"/>
        <w:ind w:firstLine="540"/>
        <w:jc w:val="both"/>
      </w:pPr>
      <w:r>
        <w:t xml:space="preserve">11. Документы, представленные в уполномоченный орган, не отвечающие перечню, установленному </w:t>
      </w:r>
      <w:r>
        <w:fldChar w:fldCharType="begin"/>
      </w:r>
      <w:r>
        <w:instrText xml:space="preserve"> HYPERLINK \l "P175" \o "10. Кандидат на получение стипендии, отвечающий требованиям пунктов 3 - 7.1 настоящего Порядка, представляет в комитет общего и профессионального образования Ленинградской области (далее - уполномоченный орган) следующий пакет документов:" \h </w:instrText>
      </w:r>
      <w:r>
        <w:fldChar w:fldCharType="separate"/>
      </w:r>
      <w:r>
        <w:rPr>
          <w:color w:val="0000FF"/>
        </w:rPr>
        <w:t>пунктом 10</w:t>
      </w:r>
      <w:r>
        <w:rPr>
          <w:color w:val="0000FF"/>
        </w:rPr>
        <w:fldChar w:fldCharType="end"/>
      </w:r>
      <w:r>
        <w:t xml:space="preserve"> настоящего Порядка, не подлежат приему и рассмотрению.</w:t>
      </w:r>
    </w:p>
    <w:p w14:paraId="3017FEAF">
      <w:pPr>
        <w:pStyle w:val="14"/>
        <w:spacing w:before="240"/>
        <w:ind w:firstLine="540"/>
        <w:jc w:val="both"/>
      </w:pPr>
      <w:r>
        <w:t xml:space="preserve">Кандидат на получение стипендии может представить в уполномоченный орган пакет документов, соответствующий перечню, установленному </w:t>
      </w:r>
      <w:r>
        <w:fldChar w:fldCharType="begin"/>
      </w:r>
      <w:r>
        <w:instrText xml:space="preserve"> HYPERLINK \l "P175" \o "10. Кандидат на получение стипендии, отвечающий требованиям пунктов 3 - 7.1 настоящего Порядка, представляет в комитет общего и профессионального образования Ленинградской области (далее - уполномоченный орган) следующий пакет документов:" \h </w:instrText>
      </w:r>
      <w:r>
        <w:fldChar w:fldCharType="separate"/>
      </w:r>
      <w:r>
        <w:rPr>
          <w:color w:val="0000FF"/>
        </w:rPr>
        <w:t>пунктом 10</w:t>
      </w:r>
      <w:r>
        <w:rPr>
          <w:color w:val="0000FF"/>
        </w:rPr>
        <w:fldChar w:fldCharType="end"/>
      </w:r>
      <w:r>
        <w:t xml:space="preserve"> настоящего Порядка, повторно.</w:t>
      </w:r>
    </w:p>
    <w:p w14:paraId="65AA756C">
      <w:pPr>
        <w:pStyle w:val="14"/>
        <w:spacing w:before="240"/>
        <w:ind w:firstLine="540"/>
        <w:jc w:val="both"/>
      </w:pPr>
      <w:bookmarkStart w:id="31" w:name="P210"/>
      <w:bookmarkEnd w:id="31"/>
      <w:r>
        <w:t>12. Представленные документы кандидатов на получение стипендии рассматриваются созданной в соответствии с правовым актом уполномоченного органа рабочей группой в течение пяти рабочих дней с даты поступления соответствующих документов в уполномоченный орган.</w:t>
      </w:r>
    </w:p>
    <w:p w14:paraId="6D64AAC7">
      <w:pPr>
        <w:pStyle w:val="14"/>
        <w:spacing w:before="240"/>
        <w:ind w:firstLine="540"/>
        <w:jc w:val="both"/>
      </w:pPr>
      <w:r>
        <w:t xml:space="preserve">Рабочая группа в срок, установленный </w:t>
      </w:r>
      <w:r>
        <w:fldChar w:fldCharType="begin"/>
      </w:r>
      <w:r>
        <w:instrText xml:space="preserve"> HYPERLINK \l "P210" \o "12. Представленные документы кандидатов на получение стипендии рассматриваются созданной в соответствии с правовым актом уполномоченного органа рабочей группой в течение пяти рабочих дней с даты поступления соответствующих документов в уполномоченный орган." \h </w:instrText>
      </w:r>
      <w:r>
        <w:fldChar w:fldCharType="separate"/>
      </w:r>
      <w:r>
        <w:rPr>
          <w:color w:val="0000FF"/>
        </w:rPr>
        <w:t>абзацем первым</w:t>
      </w:r>
      <w:r>
        <w:rPr>
          <w:color w:val="0000FF"/>
        </w:rPr>
        <w:fldChar w:fldCharType="end"/>
      </w:r>
      <w:r>
        <w:t xml:space="preserve"> настоящего пункта, рассматривает кандидата на получение стипендии и представленные документы на соответствие требованиям, установленным </w:t>
      </w:r>
      <w:r>
        <w:fldChar w:fldCharType="begin"/>
      </w:r>
      <w:r>
        <w:instrText xml:space="preserve"> HYPERLINK \l "P106" \o "3. Кандидатом на получение ежемесячной стипендии Губернатора Ленинградской области (далее - стипендия) для категорий детей, указанных в подпунктах 1 - 5 пункта 1 настоящего Порядка, является обучающийся в государственных профессиональных образовательных органи" \h </w:instrText>
      </w:r>
      <w:r>
        <w:fldChar w:fldCharType="separate"/>
      </w:r>
      <w:r>
        <w:rPr>
          <w:color w:val="0000FF"/>
        </w:rPr>
        <w:t>пунктами 3</w:t>
      </w:r>
      <w:r>
        <w:rPr>
          <w:color w:val="0000FF"/>
        </w:rPr>
        <w:fldChar w:fldCharType="end"/>
      </w:r>
      <w:r>
        <w:t xml:space="preserve"> - </w:t>
      </w:r>
      <w:r>
        <w:fldChar w:fldCharType="begin"/>
      </w:r>
      <w:r>
        <w:instrText xml:space="preserve"> HYPERLINK \l "P163" \o "7.1. Кандидатом на получение стипендии для категории детей, указанной в подпункте 9 пункта 1 настоящего Порядка, является обучающийся в образовательной организации Российской Федерации, субъекта Российской Федерации, который одновременно:" \h </w:instrText>
      </w:r>
      <w:r>
        <w:fldChar w:fldCharType="separate"/>
      </w:r>
      <w:r>
        <w:rPr>
          <w:color w:val="0000FF"/>
        </w:rPr>
        <w:t>7.1</w:t>
      </w:r>
      <w:r>
        <w:rPr>
          <w:color w:val="0000FF"/>
        </w:rPr>
        <w:fldChar w:fldCharType="end"/>
      </w:r>
      <w:r>
        <w:t xml:space="preserve">, </w:t>
      </w:r>
      <w:r>
        <w:fldChar w:fldCharType="begin"/>
      </w:r>
      <w:r>
        <w:instrText xml:space="preserve"> HYPERLINK \l "P175" \o "10. Кандидат на получение стипендии, отвечающий требованиям пунктов 3 - 7.1 настоящего Порядка, представляет в комитет общего и профессионального образования Ленинградской области (далее - уполномоченный орган) следующий пакет документов:" \h </w:instrText>
      </w:r>
      <w:r>
        <w:fldChar w:fldCharType="separate"/>
      </w:r>
      <w:r>
        <w:rPr>
          <w:color w:val="0000FF"/>
        </w:rPr>
        <w:t>10</w:t>
      </w:r>
      <w:r>
        <w:rPr>
          <w:color w:val="0000FF"/>
        </w:rPr>
        <w:fldChar w:fldCharType="end"/>
      </w:r>
      <w:r>
        <w:t xml:space="preserve"> настоящего Порядка, и направляет в адрес уполномоченного органа протокол заседания рабочей группы.</w:t>
      </w:r>
    </w:p>
    <w:p w14:paraId="3E6B92B6">
      <w:pPr>
        <w:pStyle w:val="14"/>
        <w:spacing w:before="240"/>
        <w:ind w:firstLine="540"/>
        <w:jc w:val="both"/>
      </w:pPr>
      <w:bookmarkStart w:id="32" w:name="P212"/>
      <w:bookmarkEnd w:id="32"/>
      <w:r>
        <w:t>13. Уполномоченный орган в срок не позднее трех рабочих дней с даты получения протокола заседания рабочей группы принимает одно из следующих решений:</w:t>
      </w:r>
    </w:p>
    <w:p w14:paraId="1C2CB1FB">
      <w:pPr>
        <w:pStyle w:val="14"/>
        <w:spacing w:before="240"/>
        <w:ind w:firstLine="540"/>
        <w:jc w:val="both"/>
      </w:pPr>
      <w:r>
        <w:t>о назначении и выплате стипендии;</w:t>
      </w:r>
    </w:p>
    <w:p w14:paraId="5AF9F413">
      <w:pPr>
        <w:pStyle w:val="14"/>
        <w:spacing w:before="240"/>
        <w:ind w:firstLine="540"/>
        <w:jc w:val="both"/>
      </w:pPr>
      <w:r>
        <w:t>об отказе в назначении и в выплате стипендии.</w:t>
      </w:r>
    </w:p>
    <w:p w14:paraId="09655ADF">
      <w:pPr>
        <w:pStyle w:val="14"/>
        <w:spacing w:before="240"/>
        <w:ind w:firstLine="540"/>
        <w:jc w:val="both"/>
      </w:pPr>
      <w:r>
        <w:t>Решение оформляется правовым актом уполномоченного органа.</w:t>
      </w:r>
    </w:p>
    <w:p w14:paraId="441FE1EA">
      <w:pPr>
        <w:pStyle w:val="14"/>
        <w:spacing w:before="240"/>
        <w:ind w:firstLine="540"/>
        <w:jc w:val="both"/>
      </w:pPr>
      <w:r>
        <w:t xml:space="preserve">14. Решение об отказе в назначении и в выплате стипендии принимается уполномоченным органом в случае несоответствия кандидата на получение стипендии и представленных документов требованиям, установленным </w:t>
      </w:r>
      <w:r>
        <w:fldChar w:fldCharType="begin"/>
      </w:r>
      <w:r>
        <w:instrText xml:space="preserve"> HYPERLINK \l "P106" \o "3. Кандидатом на получение ежемесячной стипендии Губернатора Ленинградской области (далее - стипендия) для категорий детей, указанных в подпунктах 1 - 5 пункта 1 настоящего Порядка, является обучающийся в государственных профессиональных образовательных органи" \h </w:instrText>
      </w:r>
      <w:r>
        <w:fldChar w:fldCharType="separate"/>
      </w:r>
      <w:r>
        <w:rPr>
          <w:color w:val="0000FF"/>
        </w:rPr>
        <w:t>пунктами 3</w:t>
      </w:r>
      <w:r>
        <w:rPr>
          <w:color w:val="0000FF"/>
        </w:rPr>
        <w:fldChar w:fldCharType="end"/>
      </w:r>
      <w:r>
        <w:t xml:space="preserve"> - </w:t>
      </w:r>
      <w:r>
        <w:fldChar w:fldCharType="begin"/>
      </w:r>
      <w:r>
        <w:instrText xml:space="preserve"> HYPERLINK \l "P163" \o "7.1. Кандидатом на получение стипендии для категории детей, указанной в подпункте 9 пункта 1 настоящего Порядка, является обучающийся в образовательной организации Российской Федерации, субъекта Российской Федерации, который одновременно:" \h </w:instrText>
      </w:r>
      <w:r>
        <w:fldChar w:fldCharType="separate"/>
      </w:r>
      <w:r>
        <w:rPr>
          <w:color w:val="0000FF"/>
        </w:rPr>
        <w:t>7.1</w:t>
      </w:r>
      <w:r>
        <w:rPr>
          <w:color w:val="0000FF"/>
        </w:rPr>
        <w:fldChar w:fldCharType="end"/>
      </w:r>
      <w:r>
        <w:t xml:space="preserve">, </w:t>
      </w:r>
      <w:r>
        <w:fldChar w:fldCharType="begin"/>
      </w:r>
      <w:r>
        <w:instrText xml:space="preserve"> HYPERLINK \l "P175" \o "10. Кандидат на получение стипендии, отвечающий требованиям пунктов 3 - 7.1 настоящего Порядка, представляет в комитет общего и профессионального образования Ленинградской области (далее - уполномоченный орган) следующий пакет документов:" \h </w:instrText>
      </w:r>
      <w:r>
        <w:fldChar w:fldCharType="separate"/>
      </w:r>
      <w:r>
        <w:rPr>
          <w:color w:val="0000FF"/>
        </w:rPr>
        <w:t>10</w:t>
      </w:r>
      <w:r>
        <w:rPr>
          <w:color w:val="0000FF"/>
        </w:rPr>
        <w:fldChar w:fldCharType="end"/>
      </w:r>
      <w:r>
        <w:t xml:space="preserve"> настоящего Порядка.</w:t>
      </w:r>
    </w:p>
    <w:p w14:paraId="4EF9C90F">
      <w:pPr>
        <w:pStyle w:val="14"/>
        <w:spacing w:before="240"/>
        <w:ind w:firstLine="540"/>
        <w:jc w:val="both"/>
      </w:pPr>
      <w:bookmarkStart w:id="33" w:name="P217"/>
      <w:bookmarkEnd w:id="33"/>
      <w:r>
        <w:t xml:space="preserve">15. Уполномоченный орган в срок не позднее двух рабочих дней с даты принятия одного из решений, указанных в </w:t>
      </w:r>
      <w:r>
        <w:fldChar w:fldCharType="begin"/>
      </w:r>
      <w:r>
        <w:instrText xml:space="preserve"> HYPERLINK \l "P212" \o "13. Уполномоченный орган в срок не позднее трех рабочих дней с даты получения протокола заседания рабочей группы принимает одно из следующих решений:" \h </w:instrText>
      </w:r>
      <w:r>
        <w:fldChar w:fldCharType="separate"/>
      </w:r>
      <w:r>
        <w:rPr>
          <w:color w:val="0000FF"/>
        </w:rPr>
        <w:t>пункте 13</w:t>
      </w:r>
      <w:r>
        <w:rPr>
          <w:color w:val="0000FF"/>
        </w:rPr>
        <w:fldChar w:fldCharType="end"/>
      </w:r>
      <w:r>
        <w:t xml:space="preserve"> настоящего Порядка, уведомляет кандидата на получение стипендии о соответствующем решении.</w:t>
      </w:r>
    </w:p>
    <w:p w14:paraId="0ABB06E6">
      <w:pPr>
        <w:pStyle w:val="14"/>
        <w:spacing w:before="240"/>
        <w:ind w:firstLine="540"/>
        <w:jc w:val="both"/>
      </w:pPr>
      <w:r>
        <w:t>Уведомление о принятом решении направляется кандидату на получение стипендии (родителю, законному представителю несовершеннолетнего кандидата) способом, указанным в заявлении (по адресу электронной почты и(или) по месту жительства (регистрации).</w:t>
      </w:r>
    </w:p>
    <w:p w14:paraId="00E14EA0">
      <w:pPr>
        <w:pStyle w:val="14"/>
        <w:spacing w:before="240"/>
        <w:ind w:firstLine="540"/>
        <w:jc w:val="both"/>
      </w:pPr>
      <w:bookmarkStart w:id="34" w:name="P219"/>
      <w:bookmarkEnd w:id="34"/>
      <w:r>
        <w:t>16. В случае несогласия с принятым уполномоченным органом решением лицо, подавшее заявление, в течение трех рабочих дней с даты получения соответствующего уведомления направляет в адрес уполномоченного органа либо на официальную электронную почту уполномоченного органа (office_edu@lenreg.ru) заявление о несогласии с принятым решением, а также документы, подтверждающие изложенные в заявлении доводы (при наличии).</w:t>
      </w:r>
    </w:p>
    <w:p w14:paraId="60B239E5">
      <w:pPr>
        <w:pStyle w:val="14"/>
        <w:spacing w:before="240"/>
        <w:ind w:firstLine="540"/>
        <w:jc w:val="both"/>
      </w:pPr>
      <w:r>
        <w:t>17. В случае поступления заявления о несогласии с принятым решением уполномоченный орган в течение пяти рабочих дней с даты поступления рассматривает заявление о несогласии с принятым решением и принимает одно из следующих решений:</w:t>
      </w:r>
    </w:p>
    <w:p w14:paraId="445036F5">
      <w:pPr>
        <w:pStyle w:val="14"/>
        <w:spacing w:before="240"/>
        <w:ind w:firstLine="540"/>
        <w:jc w:val="both"/>
      </w:pPr>
      <w:r>
        <w:t>признать доводы, изложенные в заявлении о несогласии с принятым решением, обоснованными;</w:t>
      </w:r>
    </w:p>
    <w:p w14:paraId="6EE2ECAB">
      <w:pPr>
        <w:pStyle w:val="14"/>
        <w:spacing w:before="240"/>
        <w:ind w:firstLine="540"/>
        <w:jc w:val="both"/>
      </w:pPr>
      <w:r>
        <w:t>признать доводы, изложенные в заявлении о несогласии с принятым решением, необоснованными.</w:t>
      </w:r>
    </w:p>
    <w:p w14:paraId="4859C8A1">
      <w:pPr>
        <w:pStyle w:val="14"/>
        <w:spacing w:before="240"/>
        <w:ind w:firstLine="540"/>
        <w:jc w:val="both"/>
      </w:pPr>
      <w:r>
        <w:t>18. Уведомление о принятом решении по результатам рассмотрения заявления о несогласии с принятым решением направляется лицу, подавшему такое заявление, в течение двух рабочих дней с даты его принятия.</w:t>
      </w:r>
    </w:p>
    <w:p w14:paraId="52C45308">
      <w:pPr>
        <w:pStyle w:val="14"/>
        <w:spacing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60"/>
        <w:gridCol w:w="113"/>
        <w:gridCol w:w="9921"/>
        <w:gridCol w:w="113"/>
      </w:tblGrid>
      <w:tr w14:paraId="4AB04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6C31EB">
            <w:pPr>
              <w:pStyle w:val="14"/>
            </w:pPr>
          </w:p>
        </w:tc>
        <w:tc>
          <w:tcPr>
            <w:tcW w:w="113" w:type="dxa"/>
            <w:tcBorders>
              <w:top w:val="nil"/>
              <w:left w:val="nil"/>
              <w:bottom w:val="nil"/>
              <w:right w:val="nil"/>
            </w:tcBorders>
            <w:shd w:val="clear" w:color="auto" w:fill="F4F3F8"/>
            <w:tcMar>
              <w:top w:w="0" w:type="dxa"/>
              <w:left w:w="0" w:type="dxa"/>
              <w:bottom w:w="0" w:type="dxa"/>
              <w:right w:w="0" w:type="dxa"/>
            </w:tcMar>
          </w:tcPr>
          <w:p w14:paraId="6C7C23FB">
            <w:pPr>
              <w:pStyle w:val="14"/>
            </w:pPr>
          </w:p>
        </w:tc>
        <w:tc>
          <w:tcPr>
            <w:tcW w:w="0" w:type="auto"/>
            <w:tcBorders>
              <w:top w:val="nil"/>
              <w:left w:val="nil"/>
              <w:bottom w:val="nil"/>
              <w:right w:val="nil"/>
            </w:tcBorders>
            <w:shd w:val="clear" w:color="auto" w:fill="F4F3F8"/>
            <w:tcMar>
              <w:top w:w="113" w:type="dxa"/>
              <w:left w:w="0" w:type="dxa"/>
              <w:bottom w:w="113" w:type="dxa"/>
              <w:right w:w="0" w:type="dxa"/>
            </w:tcMar>
          </w:tcPr>
          <w:p w14:paraId="37265D0C">
            <w:pPr>
              <w:pStyle w:val="14"/>
              <w:jc w:val="both"/>
            </w:pPr>
            <w:r>
              <w:rPr>
                <w:color w:val="392C69"/>
              </w:rPr>
              <w:t xml:space="preserve">Действие п. 19 </w:t>
            </w:r>
            <w:r>
              <w:fldChar w:fldCharType="begin"/>
            </w:r>
            <w:r>
              <w:instrText xml:space="preserve"> HYPERLINK \l "P67" \o "Действие пунктов 19 и 22 приложения к настоящему постановлению распространяется на правоотношения, возникшие с 28 июня 2023 года, пунктов 20 и 23 приложения к настоящему постановлению - на правоотношения, возникшие с 1 ноября 2023 года, пунктов 21 и 24 приложе" \h </w:instrText>
            </w:r>
            <w:r>
              <w:fldChar w:fldCharType="separate"/>
            </w:r>
            <w:r>
              <w:rPr>
                <w:color w:val="0000FF"/>
              </w:rPr>
              <w:t>распространяется</w:t>
            </w:r>
            <w:r>
              <w:rPr>
                <w:color w:val="0000FF"/>
              </w:rPr>
              <w:fldChar w:fldCharType="end"/>
            </w:r>
            <w:r>
              <w:rPr>
                <w:color w:val="392C69"/>
              </w:rPr>
              <w:t xml:space="preserve"> на правоотношения, возникшие с 28.06.2023.</w:t>
            </w:r>
          </w:p>
        </w:tc>
        <w:tc>
          <w:tcPr>
            <w:tcW w:w="113" w:type="dxa"/>
            <w:tcBorders>
              <w:top w:val="nil"/>
              <w:left w:val="nil"/>
              <w:bottom w:val="nil"/>
              <w:right w:val="nil"/>
            </w:tcBorders>
            <w:shd w:val="clear" w:color="auto" w:fill="F4F3F8"/>
            <w:tcMar>
              <w:top w:w="0" w:type="dxa"/>
              <w:left w:w="0" w:type="dxa"/>
              <w:bottom w:w="0" w:type="dxa"/>
              <w:right w:w="0" w:type="dxa"/>
            </w:tcMar>
          </w:tcPr>
          <w:p w14:paraId="01208AAC">
            <w:pPr>
              <w:pStyle w:val="14"/>
            </w:pPr>
          </w:p>
        </w:tc>
      </w:tr>
    </w:tbl>
    <w:p w14:paraId="398E1D2E">
      <w:pPr>
        <w:pStyle w:val="14"/>
        <w:spacing w:before="300"/>
        <w:ind w:firstLine="540"/>
        <w:jc w:val="both"/>
      </w:pPr>
      <w:bookmarkStart w:id="35" w:name="P225"/>
      <w:bookmarkEnd w:id="35"/>
      <w:r>
        <w:t xml:space="preserve">19. Для категорий детей, указанных в </w:t>
      </w:r>
      <w:r>
        <w:fldChar w:fldCharType="begin"/>
      </w:r>
      <w:r>
        <w:instrText xml:space="preserve"> HYPERLINK \l "P96" \o "1) детям военнослужащих,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\h </w:instrText>
      </w:r>
      <w:r>
        <w:fldChar w:fldCharType="separate"/>
      </w:r>
      <w:r>
        <w:rPr>
          <w:color w:val="0000FF"/>
        </w:rPr>
        <w:t>подпунктах 1</w:t>
      </w:r>
      <w:r>
        <w:rPr>
          <w:color w:val="0000FF"/>
        </w:rPr>
        <w:fldChar w:fldCharType="end"/>
      </w:r>
      <w:r>
        <w:t xml:space="preserve"> - </w:t>
      </w:r>
      <w:r>
        <w:fldChar w:fldCharType="begin"/>
      </w:r>
      <w:r>
        <w:instrText xml:space="preserve"> HYPERLINK \l "P100" \o "5) детям военнослужащих (граждан), указанных в подпунктах 1 - 4 настоящего пункта, погибших (умерших) в связи с выполнением задач в ходе специальной военной операции на территориях Донецкой Народной Республики, Луганской Народной Республики, Запорожской област" \h </w:instrText>
      </w:r>
      <w:r>
        <w:fldChar w:fldCharType="separate"/>
      </w:r>
      <w:r>
        <w:rPr>
          <w:color w:val="0000FF"/>
        </w:rPr>
        <w:t>5 пункта 1</w:t>
      </w:r>
      <w:r>
        <w:rPr>
          <w:color w:val="0000FF"/>
        </w:rPr>
        <w:fldChar w:fldCharType="end"/>
      </w:r>
      <w:r>
        <w:t xml:space="preserve"> настоящего Порядка, стипендия назначается и выплачивается с месяца начала обучения обучающегося по программе среднего профессионального образования или высшего образования, но не ранее 28 июня 2023 года, при условии, что на месяц начала обучения ребенка родитель (родители) (законный представитель (законные представители), иное лицо (иные лица), либо лицо, воспитывающее пасынка и(или) падчерицу, участвует (участвовал)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5607A1B0">
      <w:pPr>
        <w:pStyle w:val="14"/>
        <w:spacing w:before="240"/>
        <w:ind w:firstLine="540"/>
        <w:jc w:val="both"/>
      </w:pPr>
      <w:r>
        <w:t>для обучающихся в образовательных организациях Ленинградской области:</w:t>
      </w:r>
    </w:p>
    <w:p w14:paraId="4A1C4ED0">
      <w:pPr>
        <w:pStyle w:val="14"/>
        <w:spacing w:before="240"/>
        <w:ind w:firstLine="540"/>
        <w:jc w:val="both"/>
      </w:pPr>
      <w:r>
        <w:t>в составе именных подразделений;</w:t>
      </w:r>
    </w:p>
    <w:p w14:paraId="3121A99A">
      <w:pPr>
        <w:pStyle w:val="14"/>
        <w:spacing w:before="240"/>
        <w:ind w:firstLine="540"/>
        <w:jc w:val="both"/>
      </w:pPr>
      <w:r>
        <w:t>призванный (призванные) на военную службу по частичной мобилизации в Вооруженные Силы Российской Федерации;</w:t>
      </w:r>
    </w:p>
    <w:p w14:paraId="1B7F24A9">
      <w:pPr>
        <w:pStyle w:val="14"/>
        <w:spacing w:before="240"/>
        <w:ind w:firstLine="540"/>
        <w:jc w:val="both"/>
      </w:pPr>
      <w:r>
        <w:t>добровольно поступивший (поступившие) на военную службу в Вооруженные Силы Российской Федерации;</w:t>
      </w:r>
    </w:p>
    <w:p w14:paraId="251BACFE">
      <w:pPr>
        <w:pStyle w:val="14"/>
        <w:spacing w:before="240"/>
        <w:ind w:firstLine="540"/>
        <w:jc w:val="both"/>
      </w:pPr>
      <w:r>
        <w:t>для обучающихся в образовательных организациях Российской Федерации, субъекта Российской Федерации:</w:t>
      </w:r>
    </w:p>
    <w:p w14:paraId="0ABA62D3">
      <w:pPr>
        <w:pStyle w:val="14"/>
        <w:spacing w:before="240"/>
        <w:ind w:firstLine="540"/>
        <w:jc w:val="both"/>
      </w:pPr>
      <w:r>
        <w:t>в составе именных подразделений Ленинградской области;</w:t>
      </w:r>
    </w:p>
    <w:p w14:paraId="7A5A4109">
      <w:pPr>
        <w:pStyle w:val="14"/>
        <w:spacing w:before="240"/>
        <w:ind w:firstLine="540"/>
        <w:jc w:val="both"/>
      </w:pPr>
      <w:r>
        <w:t>призванный (призванные) на военную службу по частичной мобилизации в Вооруженные Силы Российской Федерации, на момент призыва проживающий (проживающие) на территории Ленинградской области;</w:t>
      </w:r>
    </w:p>
    <w:p w14:paraId="00362505">
      <w:pPr>
        <w:pStyle w:val="14"/>
        <w:spacing w:before="240"/>
        <w:ind w:firstLine="540"/>
        <w:jc w:val="both"/>
      </w:pPr>
      <w:r>
        <w:t>добровольно поступивший (поступившие) на военную службу в Вооруженные Силы Российской Федерации, на момент заключения контракта проживающий (проживающие) на территории Ленинградской области.</w:t>
      </w:r>
    </w:p>
    <w:p w14:paraId="15BD19FB">
      <w:pPr>
        <w:pStyle w:val="14"/>
        <w:spacing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60"/>
        <w:gridCol w:w="113"/>
        <w:gridCol w:w="9921"/>
        <w:gridCol w:w="113"/>
      </w:tblGrid>
      <w:tr w14:paraId="2055B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DC69E8">
            <w:pPr>
              <w:pStyle w:val="14"/>
            </w:pPr>
          </w:p>
        </w:tc>
        <w:tc>
          <w:tcPr>
            <w:tcW w:w="113" w:type="dxa"/>
            <w:tcBorders>
              <w:top w:val="nil"/>
              <w:left w:val="nil"/>
              <w:bottom w:val="nil"/>
              <w:right w:val="nil"/>
            </w:tcBorders>
            <w:shd w:val="clear" w:color="auto" w:fill="F4F3F8"/>
            <w:tcMar>
              <w:top w:w="0" w:type="dxa"/>
              <w:left w:w="0" w:type="dxa"/>
              <w:bottom w:w="0" w:type="dxa"/>
              <w:right w:w="0" w:type="dxa"/>
            </w:tcMar>
          </w:tcPr>
          <w:p w14:paraId="466872E7">
            <w:pPr>
              <w:pStyle w:val="14"/>
            </w:pPr>
          </w:p>
        </w:tc>
        <w:tc>
          <w:tcPr>
            <w:tcW w:w="0" w:type="auto"/>
            <w:tcBorders>
              <w:top w:val="nil"/>
              <w:left w:val="nil"/>
              <w:bottom w:val="nil"/>
              <w:right w:val="nil"/>
            </w:tcBorders>
            <w:shd w:val="clear" w:color="auto" w:fill="F4F3F8"/>
            <w:tcMar>
              <w:top w:w="113" w:type="dxa"/>
              <w:left w:w="0" w:type="dxa"/>
              <w:bottom w:w="113" w:type="dxa"/>
              <w:right w:w="0" w:type="dxa"/>
            </w:tcMar>
          </w:tcPr>
          <w:p w14:paraId="7F1A7B89">
            <w:pPr>
              <w:pStyle w:val="14"/>
              <w:jc w:val="both"/>
            </w:pPr>
            <w:r>
              <w:rPr>
                <w:color w:val="392C69"/>
              </w:rPr>
              <w:t xml:space="preserve">Действие п. 20 </w:t>
            </w:r>
            <w:r>
              <w:fldChar w:fldCharType="begin"/>
            </w:r>
            <w:r>
              <w:instrText xml:space="preserve"> HYPERLINK \l "P67" \o "Действие пунктов 19 и 22 приложения к настоящему постановлению распространяется на правоотношения, возникшие с 28 июня 2023 года, пунктов 20 и 23 приложения к настоящему постановлению - на правоотношения, возникшие с 1 ноября 2023 года, пунктов 21 и 24 приложе" \h </w:instrText>
            </w:r>
            <w:r>
              <w:fldChar w:fldCharType="separate"/>
            </w:r>
            <w:r>
              <w:rPr>
                <w:color w:val="0000FF"/>
              </w:rPr>
              <w:t>распространяется</w:t>
            </w:r>
            <w:r>
              <w:rPr>
                <w:color w:val="0000FF"/>
              </w:rPr>
              <w:fldChar w:fldCharType="end"/>
            </w:r>
            <w:r>
              <w:rPr>
                <w:color w:val="392C69"/>
              </w:rPr>
              <w:t xml:space="preserve"> на правоотношения, возникшие с 01.11.2023.</w:t>
            </w:r>
          </w:p>
        </w:tc>
        <w:tc>
          <w:tcPr>
            <w:tcW w:w="113" w:type="dxa"/>
            <w:tcBorders>
              <w:top w:val="nil"/>
              <w:left w:val="nil"/>
              <w:bottom w:val="nil"/>
              <w:right w:val="nil"/>
            </w:tcBorders>
            <w:shd w:val="clear" w:color="auto" w:fill="F4F3F8"/>
            <w:tcMar>
              <w:top w:w="0" w:type="dxa"/>
              <w:left w:w="0" w:type="dxa"/>
              <w:bottom w:w="0" w:type="dxa"/>
              <w:right w:w="0" w:type="dxa"/>
            </w:tcMar>
          </w:tcPr>
          <w:p w14:paraId="6556DDD9">
            <w:pPr>
              <w:pStyle w:val="14"/>
            </w:pPr>
          </w:p>
        </w:tc>
      </w:tr>
    </w:tbl>
    <w:p w14:paraId="04BFA403">
      <w:pPr>
        <w:pStyle w:val="14"/>
        <w:spacing w:before="300"/>
        <w:ind w:firstLine="540"/>
        <w:jc w:val="both"/>
      </w:pPr>
      <w:bookmarkStart w:id="36" w:name="P235"/>
      <w:bookmarkEnd w:id="36"/>
      <w:r>
        <w:t xml:space="preserve">20. Для категорий детей, указанных в </w:t>
      </w:r>
      <w:r>
        <w:fldChar w:fldCharType="begin"/>
      </w:r>
      <w:r>
        <w:instrText xml:space="preserve"> HYPERLINK \l "P101" \o "6) детям, являющимся полнородными или неполнородными братьями и(или) сестрами военнослужащих, погибших (умерших) в связи с выполнением задач в ходе специальной военной операции на территориях Донецкой Народной Республики, Луганской Народной Республики, Запорож" \h </w:instrText>
      </w:r>
      <w:r>
        <w:fldChar w:fldCharType="separate"/>
      </w:r>
      <w:r>
        <w:rPr>
          <w:color w:val="0000FF"/>
        </w:rPr>
        <w:t>подпункте 6 пункта 1</w:t>
      </w:r>
      <w:r>
        <w:rPr>
          <w:color w:val="0000FF"/>
        </w:rPr>
        <w:fldChar w:fldCharType="end"/>
      </w:r>
      <w:r>
        <w:t xml:space="preserve"> настоящего Порядка, стипендия назначается и выплачивается с месяца начала обучения обучающегося по программе среднего профессионального образования или высшего образования, но не ранее 1 ноября 2023 года, при условии, что на месяц начала обучения ребенка установлен факт гибели (смерти) лица, являющегося братом и(или) сестрой для соответствующего ребенка, в связи с выполнением задач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5C27BA81">
      <w:pPr>
        <w:pStyle w:val="14"/>
        <w:spacing w:before="240"/>
        <w:ind w:firstLine="540"/>
        <w:jc w:val="both"/>
      </w:pPr>
      <w:r>
        <w:t>для обучающихся в образовательных организациях Ленинградской области:</w:t>
      </w:r>
    </w:p>
    <w:p w14:paraId="265C9305">
      <w:pPr>
        <w:pStyle w:val="14"/>
        <w:spacing w:before="240"/>
        <w:ind w:firstLine="540"/>
        <w:jc w:val="both"/>
      </w:pPr>
      <w:r>
        <w:t>в составе именных подразделений;</w:t>
      </w:r>
    </w:p>
    <w:p w14:paraId="0629B99E">
      <w:pPr>
        <w:pStyle w:val="14"/>
        <w:spacing w:before="240"/>
        <w:ind w:firstLine="540"/>
        <w:jc w:val="both"/>
      </w:pPr>
      <w:r>
        <w:t>призванного (призванных) на военную службу по частичной мобилизации в Вооруженные Силы Российской Федерации;</w:t>
      </w:r>
    </w:p>
    <w:p w14:paraId="405A04B7">
      <w:pPr>
        <w:pStyle w:val="14"/>
        <w:spacing w:before="240"/>
        <w:ind w:firstLine="540"/>
        <w:jc w:val="both"/>
      </w:pPr>
      <w:r>
        <w:t>добровольно поступившего (поступивших) на военную службу в Вооруженные Силы Российской Федерации;</w:t>
      </w:r>
    </w:p>
    <w:p w14:paraId="4872150F">
      <w:pPr>
        <w:pStyle w:val="14"/>
        <w:spacing w:before="240"/>
        <w:ind w:firstLine="540"/>
        <w:jc w:val="both"/>
      </w:pPr>
      <w:r>
        <w:t>для обучающихся в образовательных организациях Российской Федерации, субъекта Российской Федерации:</w:t>
      </w:r>
    </w:p>
    <w:p w14:paraId="4B59FCBC">
      <w:pPr>
        <w:pStyle w:val="14"/>
        <w:spacing w:before="240"/>
        <w:ind w:firstLine="540"/>
        <w:jc w:val="both"/>
      </w:pPr>
      <w:r>
        <w:t>в составе именных подразделений Ленинградской области;</w:t>
      </w:r>
    </w:p>
    <w:p w14:paraId="26880615">
      <w:pPr>
        <w:pStyle w:val="14"/>
        <w:spacing w:before="240"/>
        <w:ind w:firstLine="540"/>
        <w:jc w:val="both"/>
      </w:pPr>
      <w:r>
        <w:t>призванного (призванных) на военную службу по частичной мобилизации в Вооруженные Силы Российской Федерации, на момент призыва проживающего (проживающих) на территории Ленинградской области;</w:t>
      </w:r>
    </w:p>
    <w:p w14:paraId="4050C49B">
      <w:pPr>
        <w:pStyle w:val="14"/>
        <w:spacing w:before="240"/>
        <w:ind w:firstLine="540"/>
        <w:jc w:val="both"/>
      </w:pPr>
      <w:r>
        <w:t>добровольно поступившего (поступивших) на военную службу в Вооруженные Силы Российской Федерации, на момент заключения контракта проживающего (проживающих) на территории Ленинградской области.</w:t>
      </w:r>
    </w:p>
    <w:p w14:paraId="66FDDF68">
      <w:pPr>
        <w:pStyle w:val="14"/>
        <w:spacing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60"/>
        <w:gridCol w:w="113"/>
        <w:gridCol w:w="9921"/>
        <w:gridCol w:w="113"/>
      </w:tblGrid>
      <w:tr w14:paraId="76324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69F10B">
            <w:pPr>
              <w:pStyle w:val="14"/>
            </w:pPr>
          </w:p>
        </w:tc>
        <w:tc>
          <w:tcPr>
            <w:tcW w:w="113" w:type="dxa"/>
            <w:tcBorders>
              <w:top w:val="nil"/>
              <w:left w:val="nil"/>
              <w:bottom w:val="nil"/>
              <w:right w:val="nil"/>
            </w:tcBorders>
            <w:shd w:val="clear" w:color="auto" w:fill="F4F3F8"/>
            <w:tcMar>
              <w:top w:w="0" w:type="dxa"/>
              <w:left w:w="0" w:type="dxa"/>
              <w:bottom w:w="0" w:type="dxa"/>
              <w:right w:w="0" w:type="dxa"/>
            </w:tcMar>
          </w:tcPr>
          <w:p w14:paraId="2655ADF4">
            <w:pPr>
              <w:pStyle w:val="14"/>
            </w:pPr>
          </w:p>
        </w:tc>
        <w:tc>
          <w:tcPr>
            <w:tcW w:w="0" w:type="auto"/>
            <w:tcBorders>
              <w:top w:val="nil"/>
              <w:left w:val="nil"/>
              <w:bottom w:val="nil"/>
              <w:right w:val="nil"/>
            </w:tcBorders>
            <w:shd w:val="clear" w:color="auto" w:fill="F4F3F8"/>
            <w:tcMar>
              <w:top w:w="113" w:type="dxa"/>
              <w:left w:w="0" w:type="dxa"/>
              <w:bottom w:w="113" w:type="dxa"/>
              <w:right w:w="0" w:type="dxa"/>
            </w:tcMar>
          </w:tcPr>
          <w:p w14:paraId="60D42715">
            <w:pPr>
              <w:pStyle w:val="14"/>
              <w:jc w:val="both"/>
            </w:pPr>
            <w:r>
              <w:rPr>
                <w:color w:val="392C69"/>
              </w:rPr>
              <w:t xml:space="preserve">Действие п. 21 </w:t>
            </w:r>
            <w:r>
              <w:fldChar w:fldCharType="begin"/>
            </w:r>
            <w:r>
              <w:instrText xml:space="preserve"> HYPERLINK \l "P67" \o "Действие пунктов 19 и 22 приложения к настоящему постановлению распространяется на правоотношения, возникшие с 28 июня 2023 года, пунктов 20 и 23 приложения к настоящему постановлению - на правоотношения, возникшие с 1 ноября 2023 года, пунктов 21 и 24 приложе" \h </w:instrText>
            </w:r>
            <w:r>
              <w:fldChar w:fldCharType="separate"/>
            </w:r>
            <w:r>
              <w:rPr>
                <w:color w:val="0000FF"/>
              </w:rPr>
              <w:t>распространяется</w:t>
            </w:r>
            <w:r>
              <w:rPr>
                <w:color w:val="0000FF"/>
              </w:rPr>
              <w:fldChar w:fldCharType="end"/>
            </w:r>
            <w:r>
              <w:rPr>
                <w:color w:val="392C69"/>
              </w:rPr>
              <w:t xml:space="preserve"> на правоотношения, возникшие с 13.12.2023.</w:t>
            </w:r>
          </w:p>
        </w:tc>
        <w:tc>
          <w:tcPr>
            <w:tcW w:w="113" w:type="dxa"/>
            <w:tcBorders>
              <w:top w:val="nil"/>
              <w:left w:val="nil"/>
              <w:bottom w:val="nil"/>
              <w:right w:val="nil"/>
            </w:tcBorders>
            <w:shd w:val="clear" w:color="auto" w:fill="F4F3F8"/>
            <w:tcMar>
              <w:top w:w="0" w:type="dxa"/>
              <w:left w:w="0" w:type="dxa"/>
              <w:bottom w:w="0" w:type="dxa"/>
              <w:right w:w="0" w:type="dxa"/>
            </w:tcMar>
          </w:tcPr>
          <w:p w14:paraId="5E3F02C8">
            <w:pPr>
              <w:pStyle w:val="14"/>
            </w:pPr>
          </w:p>
        </w:tc>
      </w:tr>
    </w:tbl>
    <w:p w14:paraId="0BC71192">
      <w:pPr>
        <w:pStyle w:val="14"/>
        <w:spacing w:before="300"/>
        <w:ind w:firstLine="540"/>
        <w:jc w:val="both"/>
      </w:pPr>
      <w:bookmarkStart w:id="37" w:name="P245"/>
      <w:bookmarkEnd w:id="37"/>
      <w:r>
        <w:t xml:space="preserve">21. Для категорий детей, указанных в </w:t>
      </w:r>
      <w:r>
        <w:fldChar w:fldCharType="begin"/>
      </w:r>
      <w:r>
        <w:instrText xml:space="preserve"> HYPERLINK \l "P102" \o "7) детям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 \h </w:instrText>
      </w:r>
      <w:r>
        <w:fldChar w:fldCharType="separate"/>
      </w:r>
      <w:r>
        <w:rPr>
          <w:color w:val="0000FF"/>
        </w:rPr>
        <w:t>подпунктах 7</w:t>
      </w:r>
      <w:r>
        <w:rPr>
          <w:color w:val="0000FF"/>
        </w:rPr>
        <w:fldChar w:fldCharType="end"/>
      </w:r>
      <w:r>
        <w:t xml:space="preserve"> и </w:t>
      </w:r>
      <w:r>
        <w:fldChar w:fldCharType="begin"/>
      </w:r>
      <w:r>
        <w:instrText xml:space="preserve"> HYPERLINK \l "P103" \o "8) детям граждан Российской Федерации из числа предусмотренных пунктом 4 статьи 22 Федерального закона от 31 мая 1996 года N 61-ФЗ "Об обороне" (далее - Федеральный закон N 61-ФЗ), погибших (умерших) в связи с выполнением задач, возложенных на Вооруженные Силы" \h </w:instrText>
      </w:r>
      <w:r>
        <w:fldChar w:fldCharType="separate"/>
      </w:r>
      <w:r>
        <w:rPr>
          <w:color w:val="0000FF"/>
        </w:rPr>
        <w:t>8 пункта 1</w:t>
      </w:r>
      <w:r>
        <w:rPr>
          <w:color w:val="0000FF"/>
        </w:rPr>
        <w:fldChar w:fldCharType="end"/>
      </w:r>
      <w:r>
        <w:t xml:space="preserve"> настоящего Порядка, стипендия назначается и выплачивается с месяца начала обучения обучающегося по программе среднего профессионального образования или высшего образования, но не ранее 13 декабря 2023 года, при условии, что на месяц начала обучения ребенка установлен факт гибели (смерти) родителя (родителей) (законного представителя (законных представителей), иного лица (иных лиц):</w:t>
      </w:r>
    </w:p>
    <w:p w14:paraId="32888111">
      <w:pPr>
        <w:pStyle w:val="14"/>
        <w:spacing w:before="240"/>
        <w:ind w:firstLine="540"/>
        <w:jc w:val="both"/>
      </w:pPr>
      <w:r>
        <w:t>для обучающихся в образовательных организациях Ленинградской области:</w:t>
      </w:r>
    </w:p>
    <w:p w14:paraId="66FCA15B">
      <w:pPr>
        <w:pStyle w:val="14"/>
        <w:spacing w:before="240"/>
        <w:ind w:firstLine="540"/>
        <w:jc w:val="both"/>
      </w:pPr>
      <w:r>
        <w:t>заключившего (заключивших) контракт (имевшего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и Украины с 24 февраля 2022 года, а также на территориях Запорожской области и Херсонской области с 30 сентября 2022 года, в связи с выполнением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418A2284">
      <w:pPr>
        <w:pStyle w:val="14"/>
        <w:spacing w:before="240"/>
        <w:ind w:firstLine="540"/>
        <w:jc w:val="both"/>
      </w:pPr>
      <w:r>
        <w:t xml:space="preserve">из числа граждан Российской Федерации, предусмотренных </w:t>
      </w:r>
      <w:r>
        <w:fldChar w:fldCharType="begin"/>
      </w:r>
      <w:r>
        <w:instrText xml:space="preserve"> HYPERLINK "https://login.consultant.ru/link/?req=doc&amp;base=LAW&amp;n=509406&amp;date=30.07.2025&amp;dst=100372&amp;field=134" \o "Федеральный закон от 31.05.1996 N 61-ФЗ (ред. от 07.07.2025) "Об обороне" {КонсультантПлюс}" \h </w:instrText>
      </w:r>
      <w:r>
        <w:fldChar w:fldCharType="separate"/>
      </w:r>
      <w:r>
        <w:rPr>
          <w:color w:val="0000FF"/>
        </w:rPr>
        <w:t>пунктом 4 статьи 22.1</w:t>
      </w:r>
      <w:r>
        <w:rPr>
          <w:color w:val="0000FF"/>
        </w:rPr>
        <w:fldChar w:fldCharType="end"/>
      </w:r>
      <w:r>
        <w:t xml:space="preserve"> Федерального закона N 61-ФЗ, в связи с выполнением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0730C1BF">
      <w:pPr>
        <w:pStyle w:val="14"/>
        <w:spacing w:before="240"/>
        <w:ind w:firstLine="540"/>
        <w:jc w:val="both"/>
      </w:pPr>
      <w:r>
        <w:t>для обучающихся в образовательных организациях Российской Федерации, субъекта Российской Федерации:</w:t>
      </w:r>
    </w:p>
    <w:p w14:paraId="32D6D3EA">
      <w:pPr>
        <w:pStyle w:val="14"/>
        <w:spacing w:before="240"/>
        <w:ind w:firstLine="540"/>
        <w:jc w:val="both"/>
      </w:pPr>
      <w:r>
        <w:t>заключившего (заключивших) контракт (имевшего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и Украины с 24 февраля 2022 года, а также на территориях Запорожской области и Херсонской области с 30 сентября 2022 года, в связи с выполнением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на момент заключения контракта проживавшего (проживавших) на территории Ленинградской области;</w:t>
      </w:r>
    </w:p>
    <w:p w14:paraId="2D29FD33">
      <w:pPr>
        <w:pStyle w:val="14"/>
        <w:spacing w:before="240"/>
        <w:ind w:firstLine="540"/>
        <w:jc w:val="both"/>
      </w:pPr>
      <w:r>
        <w:t xml:space="preserve">из числа граждан Российской Федерации, предусмотренных </w:t>
      </w:r>
      <w:r>
        <w:fldChar w:fldCharType="begin"/>
      </w:r>
      <w:r>
        <w:instrText xml:space="preserve"> HYPERLINK "https://login.consultant.ru/link/?req=doc&amp;base=LAW&amp;n=509406&amp;date=30.07.2025&amp;dst=100372&amp;field=134" \o "Федеральный закон от 31.05.1996 N 61-ФЗ (ред. от 07.07.2025) "Об обороне" {КонсультантПлюс}" \h </w:instrText>
      </w:r>
      <w:r>
        <w:fldChar w:fldCharType="separate"/>
      </w:r>
      <w:r>
        <w:rPr>
          <w:color w:val="0000FF"/>
        </w:rPr>
        <w:t>пунктом 4 статьи 22.1</w:t>
      </w:r>
      <w:r>
        <w:rPr>
          <w:color w:val="0000FF"/>
        </w:rPr>
        <w:fldChar w:fldCharType="end"/>
      </w:r>
      <w:r>
        <w:t xml:space="preserve"> Федерального закона N 61-ФЗ, в связи с выполнением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на момент заключения контракта проживавшего (проживавших) на территории Ленинградской области.</w:t>
      </w:r>
    </w:p>
    <w:p w14:paraId="053595E6">
      <w:pPr>
        <w:pStyle w:val="14"/>
        <w:spacing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60"/>
        <w:gridCol w:w="113"/>
        <w:gridCol w:w="9921"/>
        <w:gridCol w:w="113"/>
      </w:tblGrid>
      <w:tr w14:paraId="2C63D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C84D70">
            <w:pPr>
              <w:pStyle w:val="14"/>
            </w:pPr>
          </w:p>
        </w:tc>
        <w:tc>
          <w:tcPr>
            <w:tcW w:w="113" w:type="dxa"/>
            <w:tcBorders>
              <w:top w:val="nil"/>
              <w:left w:val="nil"/>
              <w:bottom w:val="nil"/>
              <w:right w:val="nil"/>
            </w:tcBorders>
            <w:shd w:val="clear" w:color="auto" w:fill="F4F3F8"/>
            <w:tcMar>
              <w:top w:w="0" w:type="dxa"/>
              <w:left w:w="0" w:type="dxa"/>
              <w:bottom w:w="0" w:type="dxa"/>
              <w:right w:w="0" w:type="dxa"/>
            </w:tcMar>
          </w:tcPr>
          <w:p w14:paraId="48D87349">
            <w:pPr>
              <w:pStyle w:val="14"/>
            </w:pPr>
          </w:p>
        </w:tc>
        <w:tc>
          <w:tcPr>
            <w:tcW w:w="0" w:type="auto"/>
            <w:tcBorders>
              <w:top w:val="nil"/>
              <w:left w:val="nil"/>
              <w:bottom w:val="nil"/>
              <w:right w:val="nil"/>
            </w:tcBorders>
            <w:shd w:val="clear" w:color="auto" w:fill="F4F3F8"/>
            <w:tcMar>
              <w:top w:w="113" w:type="dxa"/>
              <w:left w:w="0" w:type="dxa"/>
              <w:bottom w:w="113" w:type="dxa"/>
              <w:right w:w="0" w:type="dxa"/>
            </w:tcMar>
          </w:tcPr>
          <w:p w14:paraId="17B57EC3">
            <w:pPr>
              <w:pStyle w:val="14"/>
              <w:jc w:val="both"/>
            </w:pPr>
            <w:r>
              <w:rPr>
                <w:color w:val="392C69"/>
              </w:rPr>
              <w:t xml:space="preserve">Действие п. 22 </w:t>
            </w:r>
            <w:r>
              <w:fldChar w:fldCharType="begin"/>
            </w:r>
            <w:r>
              <w:instrText xml:space="preserve"> HYPERLINK \l "P67" \o "Действие пунктов 19 и 22 приложения к настоящему постановлению распространяется на правоотношения, возникшие с 28 июня 2023 года, пунктов 20 и 23 приложения к настоящему постановлению - на правоотношения, возникшие с 1 ноября 2023 года, пунктов 21 и 24 приложе" \h </w:instrText>
            </w:r>
            <w:r>
              <w:fldChar w:fldCharType="separate"/>
            </w:r>
            <w:r>
              <w:rPr>
                <w:color w:val="0000FF"/>
              </w:rPr>
              <w:t>распространяется</w:t>
            </w:r>
            <w:r>
              <w:rPr>
                <w:color w:val="0000FF"/>
              </w:rPr>
              <w:fldChar w:fldCharType="end"/>
            </w:r>
            <w:r>
              <w:rPr>
                <w:color w:val="392C69"/>
              </w:rPr>
              <w:t xml:space="preserve"> на правоотношения, возникшие с 28.06.2023.</w:t>
            </w:r>
          </w:p>
        </w:tc>
        <w:tc>
          <w:tcPr>
            <w:tcW w:w="113" w:type="dxa"/>
            <w:tcBorders>
              <w:top w:val="nil"/>
              <w:left w:val="nil"/>
              <w:bottom w:val="nil"/>
              <w:right w:val="nil"/>
            </w:tcBorders>
            <w:shd w:val="clear" w:color="auto" w:fill="F4F3F8"/>
            <w:tcMar>
              <w:top w:w="0" w:type="dxa"/>
              <w:left w:w="0" w:type="dxa"/>
              <w:bottom w:w="0" w:type="dxa"/>
              <w:right w:w="0" w:type="dxa"/>
            </w:tcMar>
          </w:tcPr>
          <w:p w14:paraId="2700A734">
            <w:pPr>
              <w:pStyle w:val="14"/>
            </w:pPr>
          </w:p>
        </w:tc>
      </w:tr>
    </w:tbl>
    <w:p w14:paraId="3A708B9F">
      <w:pPr>
        <w:pStyle w:val="14"/>
        <w:spacing w:before="300"/>
        <w:ind w:firstLine="540"/>
        <w:jc w:val="both"/>
      </w:pPr>
      <w:bookmarkStart w:id="38" w:name="P253"/>
      <w:bookmarkEnd w:id="38"/>
      <w:r>
        <w:t xml:space="preserve">22. В случае если дата начала участия родителя (родителей) (законного представителя (законных представителей), иного лица (иных лиц) либо лица, воспитывающего пасынка и(или) падчерицу,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наступает позже месяца начала обучения обучающегося по программе среднего профессионального образования или высшего образования, стипендия назначается и выплачивается обучающемуся, относящемуся к категориям детей, указанным в </w:t>
      </w:r>
      <w:r>
        <w:fldChar w:fldCharType="begin"/>
      </w:r>
      <w:r>
        <w:instrText xml:space="preserve"> HYPERLINK \l "P96" \o "1) детям военнослужащих,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\h </w:instrText>
      </w:r>
      <w:r>
        <w:fldChar w:fldCharType="separate"/>
      </w:r>
      <w:r>
        <w:rPr>
          <w:color w:val="0000FF"/>
        </w:rPr>
        <w:t>подпунктах 1</w:t>
      </w:r>
      <w:r>
        <w:rPr>
          <w:color w:val="0000FF"/>
        </w:rPr>
        <w:fldChar w:fldCharType="end"/>
      </w:r>
      <w:r>
        <w:t xml:space="preserve"> - </w:t>
      </w:r>
      <w:r>
        <w:fldChar w:fldCharType="begin"/>
      </w:r>
      <w:r>
        <w:instrText xml:space="preserve"> HYPERLINK \l "P100" \o "5) детям военнослужащих (граждан), указанных в подпунктах 1 - 4 настоящего пункта, погибших (умерших) в связи с выполнением задач в ходе специальной военной операции на территориях Донецкой Народной Республики, Луганской Народной Республики, Запорожской област" \h </w:instrText>
      </w:r>
      <w:r>
        <w:fldChar w:fldCharType="separate"/>
      </w:r>
      <w:r>
        <w:rPr>
          <w:color w:val="0000FF"/>
        </w:rPr>
        <w:t>5 пункта 1</w:t>
      </w:r>
      <w:r>
        <w:rPr>
          <w:color w:val="0000FF"/>
        </w:rPr>
        <w:fldChar w:fldCharType="end"/>
      </w:r>
      <w:r>
        <w:t xml:space="preserve"> настоящего Порядка, с месяца начала участия родителя (родителей) (законного представителя (законных представителей), иного лица (иных лиц) либо лица, воспитывающего пасынка и(или) падчерицу,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но не ранее срока, установленного </w:t>
      </w:r>
      <w:r>
        <w:fldChar w:fldCharType="begin"/>
      </w:r>
      <w:r>
        <w:instrText xml:space="preserve"> HYPERLINK \l "P225" \o "19. Для категорий детей, указанных в подпунктах 1 - 5 пункта 1 настоящего Порядка, стипендия назначается и выплачивается с месяца начала обучения обучающегося по программе среднего профессионального образования или высшего образования, но не ранее 28 июня 2023" \h </w:instrText>
      </w:r>
      <w:r>
        <w:fldChar w:fldCharType="separate"/>
      </w:r>
      <w:r>
        <w:rPr>
          <w:color w:val="0000FF"/>
        </w:rPr>
        <w:t>пунктом 19</w:t>
      </w:r>
      <w:r>
        <w:rPr>
          <w:color w:val="0000FF"/>
        </w:rPr>
        <w:fldChar w:fldCharType="end"/>
      </w:r>
      <w:r>
        <w:t xml:space="preserve"> настоящего Порядка.</w:t>
      </w:r>
    </w:p>
    <w:p w14:paraId="7705161B">
      <w:pPr>
        <w:pStyle w:val="14"/>
        <w:spacing w:before="240"/>
        <w:ind w:firstLine="540"/>
        <w:jc w:val="both"/>
      </w:pPr>
      <w:r>
        <w:t xml:space="preserve">При определении даты начала выплаты стипендии обучающемуся по программе среднего профессионального образования или высшего образования, относящемуся к категории детей, предусмотренной </w:t>
      </w:r>
      <w:r>
        <w:fldChar w:fldCharType="begin"/>
      </w:r>
      <w:r>
        <w:instrText xml:space="preserve"> HYPERLINK \l "P100" \o "5) детям военнослужащих (граждан), указанных в подпунктах 1 - 4 настоящего пункта, погибших (умерших) в связи с выполнением задач в ходе специальной военной операции на территориях Донецкой Народной Республики, Луганской Народной Республики, Запорожской област" \h </w:instrText>
      </w:r>
      <w:r>
        <w:fldChar w:fldCharType="separate"/>
      </w:r>
      <w:r>
        <w:rPr>
          <w:color w:val="0000FF"/>
        </w:rPr>
        <w:t>подпунктом 5 пункта 1</w:t>
      </w:r>
      <w:r>
        <w:rPr>
          <w:color w:val="0000FF"/>
        </w:rPr>
        <w:fldChar w:fldCharType="end"/>
      </w:r>
      <w:r>
        <w:t xml:space="preserve"> настоящего Порядка, дата гибели (смерти) родителя (родителей) (законного представителя (законных представителей), иного лица (иных лиц) либо лица, воспитывающего пасынка и(или) падчерицу, не учитывается.</w:t>
      </w:r>
    </w:p>
    <w:p w14:paraId="44C45CD6">
      <w:pPr>
        <w:pStyle w:val="14"/>
        <w:spacing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60"/>
        <w:gridCol w:w="113"/>
        <w:gridCol w:w="9921"/>
        <w:gridCol w:w="113"/>
      </w:tblGrid>
      <w:tr w14:paraId="175BB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D65722">
            <w:pPr>
              <w:pStyle w:val="14"/>
            </w:pPr>
          </w:p>
        </w:tc>
        <w:tc>
          <w:tcPr>
            <w:tcW w:w="113" w:type="dxa"/>
            <w:tcBorders>
              <w:top w:val="nil"/>
              <w:left w:val="nil"/>
              <w:bottom w:val="nil"/>
              <w:right w:val="nil"/>
            </w:tcBorders>
            <w:shd w:val="clear" w:color="auto" w:fill="F4F3F8"/>
            <w:tcMar>
              <w:top w:w="0" w:type="dxa"/>
              <w:left w:w="0" w:type="dxa"/>
              <w:bottom w:w="0" w:type="dxa"/>
              <w:right w:w="0" w:type="dxa"/>
            </w:tcMar>
          </w:tcPr>
          <w:p w14:paraId="0F3115E9">
            <w:pPr>
              <w:pStyle w:val="14"/>
            </w:pPr>
          </w:p>
        </w:tc>
        <w:tc>
          <w:tcPr>
            <w:tcW w:w="0" w:type="auto"/>
            <w:tcBorders>
              <w:top w:val="nil"/>
              <w:left w:val="nil"/>
              <w:bottom w:val="nil"/>
              <w:right w:val="nil"/>
            </w:tcBorders>
            <w:shd w:val="clear" w:color="auto" w:fill="F4F3F8"/>
            <w:tcMar>
              <w:top w:w="113" w:type="dxa"/>
              <w:left w:w="0" w:type="dxa"/>
              <w:bottom w:w="113" w:type="dxa"/>
              <w:right w:w="0" w:type="dxa"/>
            </w:tcMar>
          </w:tcPr>
          <w:p w14:paraId="03BB601E">
            <w:pPr>
              <w:pStyle w:val="14"/>
              <w:jc w:val="both"/>
            </w:pPr>
            <w:r>
              <w:rPr>
                <w:color w:val="392C69"/>
              </w:rPr>
              <w:t xml:space="preserve">Действие п. 23 </w:t>
            </w:r>
            <w:r>
              <w:fldChar w:fldCharType="begin"/>
            </w:r>
            <w:r>
              <w:instrText xml:space="preserve"> HYPERLINK \l "P67" \o "Действие пунктов 19 и 22 приложения к настоящему постановлению распространяется на правоотношения, возникшие с 28 июня 2023 года, пунктов 20 и 23 приложения к настоящему постановлению - на правоотношения, возникшие с 1 ноября 2023 года, пунктов 21 и 24 приложе" \h </w:instrText>
            </w:r>
            <w:r>
              <w:fldChar w:fldCharType="separate"/>
            </w:r>
            <w:r>
              <w:rPr>
                <w:color w:val="0000FF"/>
              </w:rPr>
              <w:t>распространяется</w:t>
            </w:r>
            <w:r>
              <w:rPr>
                <w:color w:val="0000FF"/>
              </w:rPr>
              <w:fldChar w:fldCharType="end"/>
            </w:r>
            <w:r>
              <w:rPr>
                <w:color w:val="392C69"/>
              </w:rPr>
              <w:t xml:space="preserve"> на правоотношения, возникшие с 01.11.2023.</w:t>
            </w:r>
          </w:p>
        </w:tc>
        <w:tc>
          <w:tcPr>
            <w:tcW w:w="113" w:type="dxa"/>
            <w:tcBorders>
              <w:top w:val="nil"/>
              <w:left w:val="nil"/>
              <w:bottom w:val="nil"/>
              <w:right w:val="nil"/>
            </w:tcBorders>
            <w:shd w:val="clear" w:color="auto" w:fill="F4F3F8"/>
            <w:tcMar>
              <w:top w:w="0" w:type="dxa"/>
              <w:left w:w="0" w:type="dxa"/>
              <w:bottom w:w="0" w:type="dxa"/>
              <w:right w:w="0" w:type="dxa"/>
            </w:tcMar>
          </w:tcPr>
          <w:p w14:paraId="0B8C79F6">
            <w:pPr>
              <w:pStyle w:val="14"/>
            </w:pPr>
          </w:p>
        </w:tc>
      </w:tr>
    </w:tbl>
    <w:p w14:paraId="73955BF5">
      <w:pPr>
        <w:pStyle w:val="14"/>
        <w:spacing w:before="300"/>
        <w:ind w:firstLine="540"/>
        <w:jc w:val="both"/>
      </w:pPr>
      <w:bookmarkStart w:id="39" w:name="P256"/>
      <w:bookmarkEnd w:id="39"/>
      <w:r>
        <w:t xml:space="preserve">23. В случае если дата гибели (смерти) лица, являющегося полнородным или неполнородным братом и(или) сестрой обучающегося,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наступает позже месяца начала обучения обучающегося по программе среднего профессионального образования или высшего образования, стипендия назначается и выплачивается обучающемуся, относящемуся к категории детей, указанной в </w:t>
      </w:r>
      <w:r>
        <w:fldChar w:fldCharType="begin"/>
      </w:r>
      <w:r>
        <w:instrText xml:space="preserve"> HYPERLINK \l "P101" \o "6) детям, являющимся полнородными или неполнородными братьями и(или) сестрами военнослужащих, погибших (умерших) в связи с выполнением задач в ходе специальной военной операции на территориях Донецкой Народной Республики, Луганской Народной Республики, Запорож" \h </w:instrText>
      </w:r>
      <w:r>
        <w:fldChar w:fldCharType="separate"/>
      </w:r>
      <w:r>
        <w:rPr>
          <w:color w:val="0000FF"/>
        </w:rPr>
        <w:t>подпункте 6 пункта 1</w:t>
      </w:r>
      <w:r>
        <w:rPr>
          <w:color w:val="0000FF"/>
        </w:rPr>
        <w:fldChar w:fldCharType="end"/>
      </w:r>
      <w:r>
        <w:t xml:space="preserve"> настоящего Порядка, с месяца установления факта гибели (смерти) лица, являющегося полнородным или неполнородным братом и(или) сестрой обучающегося, но не ранее срока, установленного </w:t>
      </w:r>
      <w:r>
        <w:fldChar w:fldCharType="begin"/>
      </w:r>
      <w:r>
        <w:instrText xml:space="preserve"> HYPERLINK \l "P235" \o "20. Для категорий детей, указанных в подпункте 6 пункта 1 настоящего Порядка, стипендия назначается и выплачивается с месяца начала обучения обучающегося по программе среднего профессионального образования или высшего образования, но не ранее 1 ноября 2023 год" \h </w:instrText>
      </w:r>
      <w:r>
        <w:fldChar w:fldCharType="separate"/>
      </w:r>
      <w:r>
        <w:rPr>
          <w:color w:val="0000FF"/>
        </w:rPr>
        <w:t>пунктом 20</w:t>
      </w:r>
      <w:r>
        <w:rPr>
          <w:color w:val="0000FF"/>
        </w:rPr>
        <w:fldChar w:fldCharType="end"/>
      </w:r>
      <w:r>
        <w:t xml:space="preserve"> настоящего Порядка.</w:t>
      </w:r>
    </w:p>
    <w:p w14:paraId="34948B5A">
      <w:pPr>
        <w:pStyle w:val="14"/>
        <w:spacing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60"/>
        <w:gridCol w:w="113"/>
        <w:gridCol w:w="9921"/>
        <w:gridCol w:w="113"/>
      </w:tblGrid>
      <w:tr w14:paraId="3FCCF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FE4ACA">
            <w:pPr>
              <w:pStyle w:val="14"/>
            </w:pPr>
          </w:p>
        </w:tc>
        <w:tc>
          <w:tcPr>
            <w:tcW w:w="113" w:type="dxa"/>
            <w:tcBorders>
              <w:top w:val="nil"/>
              <w:left w:val="nil"/>
              <w:bottom w:val="nil"/>
              <w:right w:val="nil"/>
            </w:tcBorders>
            <w:shd w:val="clear" w:color="auto" w:fill="F4F3F8"/>
            <w:tcMar>
              <w:top w:w="0" w:type="dxa"/>
              <w:left w:w="0" w:type="dxa"/>
              <w:bottom w:w="0" w:type="dxa"/>
              <w:right w:w="0" w:type="dxa"/>
            </w:tcMar>
          </w:tcPr>
          <w:p w14:paraId="2C34E442">
            <w:pPr>
              <w:pStyle w:val="14"/>
            </w:pPr>
          </w:p>
        </w:tc>
        <w:tc>
          <w:tcPr>
            <w:tcW w:w="0" w:type="auto"/>
            <w:tcBorders>
              <w:top w:val="nil"/>
              <w:left w:val="nil"/>
              <w:bottom w:val="nil"/>
              <w:right w:val="nil"/>
            </w:tcBorders>
            <w:shd w:val="clear" w:color="auto" w:fill="F4F3F8"/>
            <w:tcMar>
              <w:top w:w="113" w:type="dxa"/>
              <w:left w:w="0" w:type="dxa"/>
              <w:bottom w:w="113" w:type="dxa"/>
              <w:right w:w="0" w:type="dxa"/>
            </w:tcMar>
          </w:tcPr>
          <w:p w14:paraId="5929825B">
            <w:pPr>
              <w:pStyle w:val="14"/>
              <w:jc w:val="both"/>
            </w:pPr>
            <w:r>
              <w:rPr>
                <w:color w:val="392C69"/>
              </w:rPr>
              <w:t xml:space="preserve">Действие п. 24 </w:t>
            </w:r>
            <w:r>
              <w:fldChar w:fldCharType="begin"/>
            </w:r>
            <w:r>
              <w:instrText xml:space="preserve"> HYPERLINK \l "P67" \o "Действие пунктов 19 и 22 приложения к настоящему постановлению распространяется на правоотношения, возникшие с 28 июня 2023 года, пунктов 20 и 23 приложения к настоящему постановлению - на правоотношения, возникшие с 1 ноября 2023 года, пунктов 21 и 24 приложе" \h </w:instrText>
            </w:r>
            <w:r>
              <w:fldChar w:fldCharType="separate"/>
            </w:r>
            <w:r>
              <w:rPr>
                <w:color w:val="0000FF"/>
              </w:rPr>
              <w:t>распространяется</w:t>
            </w:r>
            <w:r>
              <w:rPr>
                <w:color w:val="0000FF"/>
              </w:rPr>
              <w:fldChar w:fldCharType="end"/>
            </w:r>
            <w:r>
              <w:rPr>
                <w:color w:val="392C69"/>
              </w:rPr>
              <w:t xml:space="preserve"> на правоотношения, возникшие с 13.12.2023.</w:t>
            </w:r>
          </w:p>
        </w:tc>
        <w:tc>
          <w:tcPr>
            <w:tcW w:w="113" w:type="dxa"/>
            <w:tcBorders>
              <w:top w:val="nil"/>
              <w:left w:val="nil"/>
              <w:bottom w:val="nil"/>
              <w:right w:val="nil"/>
            </w:tcBorders>
            <w:shd w:val="clear" w:color="auto" w:fill="F4F3F8"/>
            <w:tcMar>
              <w:top w:w="0" w:type="dxa"/>
              <w:left w:w="0" w:type="dxa"/>
              <w:bottom w:w="0" w:type="dxa"/>
              <w:right w:w="0" w:type="dxa"/>
            </w:tcMar>
          </w:tcPr>
          <w:p w14:paraId="650044C8">
            <w:pPr>
              <w:pStyle w:val="14"/>
            </w:pPr>
          </w:p>
        </w:tc>
      </w:tr>
    </w:tbl>
    <w:p w14:paraId="5AA7365F">
      <w:pPr>
        <w:pStyle w:val="14"/>
        <w:spacing w:before="300"/>
        <w:ind w:firstLine="540"/>
        <w:jc w:val="both"/>
      </w:pPr>
      <w:bookmarkStart w:id="40" w:name="P258"/>
      <w:bookmarkEnd w:id="40"/>
      <w:r>
        <w:t xml:space="preserve">24. В случае если дата гибели (смерти) родителя (родителей) (законного представителя (законных представителей), иного лица (иных лиц), заключившего (заключивших) контракт (имевшего (имевших) иные правоотношения) с организациями, содействующими выполнению задач, возложенных на Вооруженные Силы Российской Федерации, родителя (родителей) (законного представителя (законных представителей), иного лица (иных лиц) из числа граждан Российской Федерации, предусмотренных </w:t>
      </w:r>
      <w:r>
        <w:fldChar w:fldCharType="begin"/>
      </w:r>
      <w:r>
        <w:instrText xml:space="preserve"> HYPERLINK "https://login.consultant.ru/link/?req=doc&amp;base=LAW&amp;n=509406&amp;date=30.07.2025&amp;dst=100372&amp;field=134" \o "Федеральный закон от 31.05.1996 N 61-ФЗ (ред. от 07.07.2025) "Об обороне" {КонсультантПлюс}" \h </w:instrText>
      </w:r>
      <w:r>
        <w:fldChar w:fldCharType="separate"/>
      </w:r>
      <w:r>
        <w:rPr>
          <w:color w:val="0000FF"/>
        </w:rPr>
        <w:t>пунктом 4 статьи 22.1</w:t>
      </w:r>
      <w:r>
        <w:rPr>
          <w:color w:val="0000FF"/>
        </w:rPr>
        <w:fldChar w:fldCharType="end"/>
      </w:r>
      <w:r>
        <w:t xml:space="preserve"> Федерального закона N 61-ФЗ,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наступает позже месяца начала обучения обучающегося по программе среднего профессионального образования или высшего образования, стипендия назначается и выплачивается обучающемуся, относящемуся к категориям детей, указанным в </w:t>
      </w:r>
      <w:r>
        <w:fldChar w:fldCharType="begin"/>
      </w:r>
      <w:r>
        <w:instrText xml:space="preserve"> HYPERLINK \l "P102" \o "7) детям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Донецкой Народной Республики, Луганской " \h </w:instrText>
      </w:r>
      <w:r>
        <w:fldChar w:fldCharType="separate"/>
      </w:r>
      <w:r>
        <w:rPr>
          <w:color w:val="0000FF"/>
        </w:rPr>
        <w:t>подпунктах 7</w:t>
      </w:r>
      <w:r>
        <w:rPr>
          <w:color w:val="0000FF"/>
        </w:rPr>
        <w:fldChar w:fldCharType="end"/>
      </w:r>
      <w:r>
        <w:t xml:space="preserve"> и </w:t>
      </w:r>
      <w:r>
        <w:fldChar w:fldCharType="begin"/>
      </w:r>
      <w:r>
        <w:instrText xml:space="preserve"> HYPERLINK \l "P103" \o "8) детям граждан Российской Федерации из числа предусмотренных пунктом 4 статьи 22 Федерального закона от 31 мая 1996 года N 61-ФЗ "Об обороне" (далее - Федеральный закон N 61-ФЗ), погибших (умерших) в связи с выполнением задач, возложенных на Вооруженные Силы" \h </w:instrText>
      </w:r>
      <w:r>
        <w:fldChar w:fldCharType="separate"/>
      </w:r>
      <w:r>
        <w:rPr>
          <w:color w:val="0000FF"/>
        </w:rPr>
        <w:t>8 пункта 1</w:t>
      </w:r>
      <w:r>
        <w:rPr>
          <w:color w:val="0000FF"/>
        </w:rPr>
        <w:fldChar w:fldCharType="end"/>
      </w:r>
      <w:r>
        <w:t xml:space="preserve"> настоящего Порядка, с месяца гибели (смерти) родителя (родителей) (законного представителя (законных представителей), иного лица (иных лиц), но не ранее срока, установленного </w:t>
      </w:r>
      <w:r>
        <w:fldChar w:fldCharType="begin"/>
      </w:r>
      <w:r>
        <w:instrText xml:space="preserve"> HYPERLINK \l "P245" \o "21. Для категорий детей, указанных в подпунктах 7 и 8 пункта 1 настоящего Порядка, стипендия назначается и выплачивается с месяца начала обучения обучающегося по программе среднего профессионального образования или высшего образования, но не ранее 13 декабря 2" \h </w:instrText>
      </w:r>
      <w:r>
        <w:fldChar w:fldCharType="separate"/>
      </w:r>
      <w:r>
        <w:rPr>
          <w:color w:val="0000FF"/>
        </w:rPr>
        <w:t>пунктом 21</w:t>
      </w:r>
      <w:r>
        <w:rPr>
          <w:color w:val="0000FF"/>
        </w:rPr>
        <w:fldChar w:fldCharType="end"/>
      </w:r>
      <w:r>
        <w:t xml:space="preserve"> настоящего Порядка.</w:t>
      </w:r>
    </w:p>
    <w:p w14:paraId="1DF99804">
      <w:pPr>
        <w:pStyle w:val="14"/>
        <w:spacing w:before="240"/>
        <w:ind w:firstLine="540"/>
        <w:jc w:val="both"/>
      </w:pPr>
      <w:r>
        <w:t xml:space="preserve">25. Для категории детей, указанной в </w:t>
      </w:r>
      <w:r>
        <w:fldChar w:fldCharType="begin"/>
      </w:r>
      <w:r>
        <w:instrText xml:space="preserve"> HYPERLINK \l "P104" \o "9) детям военнослужащих (граждан), указанных в подпунктах 1 - 4 настоящего пункта, выполнявших задачи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 \h </w:instrText>
      </w:r>
      <w:r>
        <w:fldChar w:fldCharType="separate"/>
      </w:r>
      <w:r>
        <w:rPr>
          <w:color w:val="0000FF"/>
        </w:rPr>
        <w:t>подпункте 9 пункта 1</w:t>
      </w:r>
      <w:r>
        <w:rPr>
          <w:color w:val="0000FF"/>
        </w:rPr>
        <w:fldChar w:fldCharType="end"/>
      </w:r>
      <w:r>
        <w:t xml:space="preserve"> настоящего Порядка, стипендия назначается и выплачивается с месяца, в котором принято решение о назначении и выплате стипендии в соответствии с </w:t>
      </w:r>
      <w:r>
        <w:fldChar w:fldCharType="begin"/>
      </w:r>
      <w:r>
        <w:instrText xml:space="preserve"> HYPERLINK \l "P212" \o "13. Уполномоченный орган в срок не позднее трех рабочих дней с даты получения протокола заседания рабочей группы принимает одно из следующих решений:" \h </w:instrText>
      </w:r>
      <w:r>
        <w:fldChar w:fldCharType="separate"/>
      </w:r>
      <w:r>
        <w:rPr>
          <w:color w:val="0000FF"/>
        </w:rPr>
        <w:t>пунктом 13</w:t>
      </w:r>
      <w:r>
        <w:rPr>
          <w:color w:val="0000FF"/>
        </w:rPr>
        <w:fldChar w:fldCharType="end"/>
      </w:r>
      <w:r>
        <w:t xml:space="preserve"> настоящего Порядка.</w:t>
      </w:r>
    </w:p>
    <w:p w14:paraId="4D120956">
      <w:pPr>
        <w:pStyle w:val="14"/>
        <w:spacing w:before="240"/>
        <w:ind w:firstLine="540"/>
        <w:jc w:val="both"/>
      </w:pPr>
      <w:r>
        <w:t xml:space="preserve">В случае принятия уполномоченным органом решения о признании доводов, изложенных в заявлении о несогласии с принятым решением, поданном кандидатом на получение стипендии согласно </w:t>
      </w:r>
      <w:r>
        <w:fldChar w:fldCharType="begin"/>
      </w:r>
      <w:r>
        <w:instrText xml:space="preserve"> HYPERLINK \l "P219" \o "16. В случае несогласия с принятым уполномоченным органом решением лицо, подавшее заявление, в течение трех рабочих дней с даты получения соответствующего уведомления направляет в адрес уполномоченного органа либо на официальную электронную почту уполномоченно" \h </w:instrText>
      </w:r>
      <w:r>
        <w:fldChar w:fldCharType="separate"/>
      </w:r>
      <w:r>
        <w:rPr>
          <w:color w:val="0000FF"/>
        </w:rPr>
        <w:t>пункту 16</w:t>
      </w:r>
      <w:r>
        <w:rPr>
          <w:color w:val="0000FF"/>
        </w:rPr>
        <w:fldChar w:fldCharType="end"/>
      </w:r>
      <w:r>
        <w:t xml:space="preserve"> настоящего Порядка, обоснованными стипендия назначается и выплачивается с месяца, в котором было подано заявление согласно </w:t>
      </w:r>
      <w:r>
        <w:fldChar w:fldCharType="begin"/>
      </w:r>
      <w:r>
        <w:instrText xml:space="preserve"> HYPERLINK \l "P276" \o "29. В случае принятия уполномоченным органом решения о признании доводов, изложенных в заявлении о несогласии с принятым решением, поданным согласно пункту 16 настоящего Порядка, обоснованными стипендия назначается и выплачивается с учетом условий, предусмотре" \h </w:instrText>
      </w:r>
      <w:r>
        <w:fldChar w:fldCharType="separate"/>
      </w:r>
      <w:r>
        <w:rPr>
          <w:color w:val="0000FF"/>
        </w:rPr>
        <w:t>пункту 29</w:t>
      </w:r>
      <w:r>
        <w:rPr>
          <w:color w:val="0000FF"/>
        </w:rPr>
        <w:fldChar w:fldCharType="end"/>
      </w:r>
      <w:r>
        <w:t xml:space="preserve"> настоящего Порядка.</w:t>
      </w:r>
    </w:p>
    <w:p w14:paraId="6709D0A6">
      <w:pPr>
        <w:pStyle w:val="14"/>
        <w:spacing w:before="240"/>
        <w:ind w:firstLine="540"/>
        <w:jc w:val="both"/>
      </w:pPr>
      <w:bookmarkStart w:id="41" w:name="P261"/>
      <w:bookmarkEnd w:id="41"/>
      <w:r>
        <w:t xml:space="preserve">26. В случае если категориям детей, указанным в </w:t>
      </w:r>
      <w:r>
        <w:fldChar w:fldCharType="begin"/>
      </w:r>
      <w:r>
        <w:instrText xml:space="preserve"> HYPERLINK \l "P96" \o "1) детям военнослужащих,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\h </w:instrText>
      </w:r>
      <w:r>
        <w:fldChar w:fldCharType="separate"/>
      </w:r>
      <w:r>
        <w:rPr>
          <w:color w:val="0000FF"/>
        </w:rPr>
        <w:t>подпунктах 1</w:t>
      </w:r>
      <w:r>
        <w:rPr>
          <w:color w:val="0000FF"/>
        </w:rPr>
        <w:fldChar w:fldCharType="end"/>
      </w:r>
      <w:r>
        <w:t xml:space="preserve"> - </w:t>
      </w:r>
      <w:r>
        <w:fldChar w:fldCharType="begin"/>
      </w:r>
      <w:r>
        <w:instrText xml:space="preserve"> HYPERLINK \l "P103" \o "8) детям граждан Российской Федерации из числа предусмотренных пунктом 4 статьи 22 Федерального закона от 31 мая 1996 года N 61-ФЗ "Об обороне" (далее - Федеральный закон N 61-ФЗ), погибших (умерших) в связи с выполнением задач, возложенных на Вооруженные Силы" \h </w:instrText>
      </w:r>
      <w:r>
        <w:fldChar w:fldCharType="separate"/>
      </w:r>
      <w:r>
        <w:rPr>
          <w:color w:val="0000FF"/>
        </w:rPr>
        <w:t>8 пункта 1</w:t>
      </w:r>
      <w:r>
        <w:rPr>
          <w:color w:val="0000FF"/>
        </w:rPr>
        <w:fldChar w:fldCharType="end"/>
      </w:r>
      <w:r>
        <w:t xml:space="preserve"> настоящего Порядка, стипендия назначена и выплачивается по заявлению, поданному обучающимся или родителем (законным представителем) несовершеннолетнего обучающегося до 20 июня 2024 года, такой обучающийся или родитель (законный представитель) несовершеннолетнего обучающегося вправе подать в уполномоченный орган следующие документы:</w:t>
      </w:r>
    </w:p>
    <w:p w14:paraId="3BD0E531">
      <w:pPr>
        <w:pStyle w:val="14"/>
        <w:spacing w:before="240"/>
        <w:ind w:firstLine="540"/>
        <w:jc w:val="both"/>
      </w:pPr>
      <w:r>
        <w:t>а) дополнительное заявление обучающегося либо родителя (законного представителя) несовершеннолетнего обучающегося по форме, утверждаемой распоряжением уполномоченного органа (далее - дополнительное заявление), содержащее следующую информацию:</w:t>
      </w:r>
    </w:p>
    <w:p w14:paraId="2B9B370D">
      <w:pPr>
        <w:pStyle w:val="14"/>
        <w:spacing w:before="240"/>
        <w:ind w:firstLine="540"/>
        <w:jc w:val="both"/>
      </w:pPr>
      <w:r>
        <w:t>дату начала обучения обучающегося по программе среднего профессионального образования или высшего образования;</w:t>
      </w:r>
    </w:p>
    <w:p w14:paraId="7A3B443C">
      <w:pPr>
        <w:pStyle w:val="14"/>
        <w:spacing w:before="240"/>
        <w:ind w:firstLine="540"/>
        <w:jc w:val="both"/>
      </w:pPr>
      <w:r>
        <w:t xml:space="preserve">для обучающихся, указанных в </w:t>
      </w:r>
      <w:r>
        <w:fldChar w:fldCharType="begin"/>
      </w:r>
      <w:r>
        <w:instrText xml:space="preserve"> HYPERLINK \l "P96" \o "1) детям военнослужащих,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составе именных подразделений;" \h </w:instrText>
      </w:r>
      <w:r>
        <w:fldChar w:fldCharType="separate"/>
      </w:r>
      <w:r>
        <w:rPr>
          <w:color w:val="0000FF"/>
        </w:rPr>
        <w:t>подпунктах 1</w:t>
      </w:r>
      <w:r>
        <w:rPr>
          <w:color w:val="0000FF"/>
        </w:rPr>
        <w:fldChar w:fldCharType="end"/>
      </w:r>
      <w:r>
        <w:t xml:space="preserve"> - </w:t>
      </w:r>
      <w:r>
        <w:fldChar w:fldCharType="begin"/>
      </w:r>
      <w:r>
        <w:instrText xml:space="preserve"> HYPERLINK \l "P100" \o "5) детям военнослужащих (граждан), указанных в подпунктах 1 - 4 настоящего пункта, погибших (умерших) в связи с выполнением задач в ходе специальной военной операции на территориях Донецкой Народной Республики, Луганской Народной Республики, Запорожской област" \h </w:instrText>
      </w:r>
      <w:r>
        <w:fldChar w:fldCharType="separate"/>
      </w:r>
      <w:r>
        <w:rPr>
          <w:color w:val="0000FF"/>
        </w:rPr>
        <w:t>5 пункта 1</w:t>
      </w:r>
      <w:r>
        <w:rPr>
          <w:color w:val="0000FF"/>
        </w:rPr>
        <w:fldChar w:fldCharType="end"/>
      </w:r>
      <w:r>
        <w:t xml:space="preserve"> настоящего Порядка, дату начала участия родителя (родителей) (законного представителя (законных представителей), иного лица (иных лиц) либо лица, воспитывающего пасынка и(или) падчерицу,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70D27877">
      <w:pPr>
        <w:pStyle w:val="14"/>
        <w:spacing w:before="240"/>
        <w:ind w:firstLine="540"/>
        <w:jc w:val="both"/>
      </w:pPr>
      <w:r>
        <w:t>в составе именных подразделений Ленинградской области;</w:t>
      </w:r>
    </w:p>
    <w:p w14:paraId="233B7912">
      <w:pPr>
        <w:pStyle w:val="14"/>
        <w:spacing w:before="240"/>
        <w:ind w:firstLine="540"/>
        <w:jc w:val="both"/>
      </w:pPr>
      <w:r>
        <w:t>призванного (призванных) на военную службу по частичной мобилизации в Вооруженные Силы Российской Федерации, на момент призыва проживающего (проживающих) на территории Ленинградской области;</w:t>
      </w:r>
    </w:p>
    <w:p w14:paraId="18F4CF20">
      <w:pPr>
        <w:pStyle w:val="14"/>
        <w:spacing w:before="240"/>
        <w:ind w:firstLine="540"/>
        <w:jc w:val="both"/>
      </w:pPr>
      <w:r>
        <w:t>добровольно поступившего (поступивших) на военную службу в Вооруженные Силы Российской Федерации, на момент заключения контракта проживающего (проживающих) на территории Ленинградской области;</w:t>
      </w:r>
    </w:p>
    <w:p w14:paraId="31D784E2">
      <w:pPr>
        <w:pStyle w:val="14"/>
        <w:spacing w:before="240"/>
        <w:ind w:firstLine="540"/>
        <w:jc w:val="both"/>
      </w:pPr>
      <w:r>
        <w:t>б) справку об обучении по программе среднего профессионального образования или высшего образования с указанием даты начала обучения по соответствующей программе;</w:t>
      </w:r>
    </w:p>
    <w:p w14:paraId="129B6DE7">
      <w:pPr>
        <w:pStyle w:val="14"/>
        <w:spacing w:before="240"/>
        <w:ind w:firstLine="540"/>
        <w:jc w:val="both"/>
      </w:pPr>
      <w:r>
        <w:t>в) копию документа, подтверждающего участие родителя (родителей) (законного представителя (законных представителей), иного лица (иных лиц), лица, воспитывающего пасынка и(или) падчерицу, погибшего (умершего) участника специальной военной операции, у которого имеются братья и(или) сестры,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с указанием даты начала участия в специальной военной операции:</w:t>
      </w:r>
    </w:p>
    <w:p w14:paraId="17FEB77A">
      <w:pPr>
        <w:pStyle w:val="14"/>
        <w:spacing w:before="240"/>
        <w:ind w:firstLine="540"/>
        <w:jc w:val="both"/>
      </w:pPr>
      <w:r>
        <w:t>в составе именных подразделений Ленинградской области;</w:t>
      </w:r>
    </w:p>
    <w:p w14:paraId="62DB510A">
      <w:pPr>
        <w:pStyle w:val="14"/>
        <w:spacing w:before="240"/>
        <w:ind w:firstLine="540"/>
        <w:jc w:val="both"/>
      </w:pPr>
      <w:r>
        <w:t>призванного (призванных) на военную службу по частичной мобилизации в Вооруженные Силы Российской Федерации, на момент призыва проживающего (проживающих) на территории Ленинградской области;</w:t>
      </w:r>
    </w:p>
    <w:p w14:paraId="2BEE8B97">
      <w:pPr>
        <w:pStyle w:val="14"/>
        <w:spacing w:before="240"/>
        <w:ind w:firstLine="540"/>
        <w:jc w:val="both"/>
      </w:pPr>
      <w:r>
        <w:t>добровольно поступившего (поступивших) на военную службу в Вооруженные Силы Российской Федерации, на момент заключения контракта проживающего (проживающих) на территории Ленинградской области.</w:t>
      </w:r>
    </w:p>
    <w:p w14:paraId="2E7D5F4D">
      <w:pPr>
        <w:pStyle w:val="14"/>
        <w:spacing w:before="240"/>
        <w:ind w:firstLine="540"/>
        <w:jc w:val="both"/>
      </w:pPr>
      <w:r>
        <w:t xml:space="preserve">27. Стипендия по дополнительному заявлению назначается и выплачивается с учетом условий, предусмотренных </w:t>
      </w:r>
      <w:r>
        <w:fldChar w:fldCharType="begin"/>
      </w:r>
      <w:r>
        <w:instrText xml:space="preserve"> HYPERLINK \l "P225" \o "19. Для категорий детей, указанных в подпунктах 1 - 5 пункта 1 настоящего Порядка, стипендия назначается и выплачивается с месяца начала обучения обучающегося по программе среднего профессионального образования или высшего образования, но не ранее 28 июня 2023" \h </w:instrText>
      </w:r>
      <w:r>
        <w:fldChar w:fldCharType="separate"/>
      </w:r>
      <w:r>
        <w:rPr>
          <w:color w:val="0000FF"/>
        </w:rPr>
        <w:t>пунктами 19</w:t>
      </w:r>
      <w:r>
        <w:rPr>
          <w:color w:val="0000FF"/>
        </w:rPr>
        <w:fldChar w:fldCharType="end"/>
      </w:r>
      <w:r>
        <w:t xml:space="preserve"> - </w:t>
      </w:r>
      <w:r>
        <w:fldChar w:fldCharType="begin"/>
      </w:r>
      <w:r>
        <w:instrText xml:space="preserve"> HYPERLINK \l "P258" \o "24. В случае если дата гибели (смерти) родителя (родителей) (законного представителя (законных представителей), иного лица (иных лиц), заключившего (заключивших) контракт (имевшего (имевших) иные правоотношения) с организациями, содействующими выполнению задач" \h </w:instrText>
      </w:r>
      <w:r>
        <w:fldChar w:fldCharType="separate"/>
      </w:r>
      <w:r>
        <w:rPr>
          <w:color w:val="0000FF"/>
        </w:rPr>
        <w:t>24</w:t>
      </w:r>
      <w:r>
        <w:rPr>
          <w:color w:val="0000FF"/>
        </w:rPr>
        <w:fldChar w:fldCharType="end"/>
      </w:r>
      <w:r>
        <w:t xml:space="preserve">, </w:t>
      </w:r>
      <w:r>
        <w:fldChar w:fldCharType="begin"/>
      </w:r>
      <w:r>
        <w:instrText xml:space="preserve"> HYPERLINK \l "P261" \o "26. В случае если категориям детей, указанным в подпунктах 1 - 8 пункта 1 настоящего Порядка, стипендия назначена и выплачивается по заявлению, поданному обучающимся или родителем (законным представителем) несовершеннолетнего обучающегося до 20 июня 2024 года," \h </w:instrText>
      </w:r>
      <w:r>
        <w:fldChar w:fldCharType="separate"/>
      </w:r>
      <w:r>
        <w:rPr>
          <w:color w:val="0000FF"/>
        </w:rPr>
        <w:t>26</w:t>
      </w:r>
      <w:r>
        <w:rPr>
          <w:color w:val="0000FF"/>
        </w:rPr>
        <w:fldChar w:fldCharType="end"/>
      </w:r>
      <w:r>
        <w:t xml:space="preserve"> настоящего Порядка.</w:t>
      </w:r>
    </w:p>
    <w:p w14:paraId="643A4FC8">
      <w:pPr>
        <w:pStyle w:val="14"/>
        <w:spacing w:before="240"/>
        <w:ind w:firstLine="540"/>
        <w:jc w:val="both"/>
      </w:pPr>
      <w:r>
        <w:t xml:space="preserve">28. Документы, указанные в </w:t>
      </w:r>
      <w:r>
        <w:fldChar w:fldCharType="begin"/>
      </w:r>
      <w:r>
        <w:instrText xml:space="preserve"> HYPERLINK \l "P261" \o "26. В случае если категориям детей, указанным в подпунктах 1 - 8 пункта 1 настоящего Порядка, стипендия назначена и выплачивается по заявлению, поданному обучающимся или родителем (законным представителем) несовершеннолетнего обучающегося до 20 июня 2024 года," \h </w:instrText>
      </w:r>
      <w:r>
        <w:fldChar w:fldCharType="separate"/>
      </w:r>
      <w:r>
        <w:rPr>
          <w:color w:val="0000FF"/>
        </w:rPr>
        <w:t>пункте 26</w:t>
      </w:r>
      <w:r>
        <w:rPr>
          <w:color w:val="0000FF"/>
        </w:rPr>
        <w:fldChar w:fldCharType="end"/>
      </w:r>
      <w:r>
        <w:t xml:space="preserve"> настоящего Порядка, рассматриваются уполномоченным органом в порядке и сроки, установленные </w:t>
      </w:r>
      <w:r>
        <w:fldChar w:fldCharType="begin"/>
      </w:r>
      <w:r>
        <w:instrText xml:space="preserve"> HYPERLINK \l "P210" \o "12. Представленные документы кандидатов на получение стипендии рассматриваются созданной в соответствии с правовым актом уполномоченного органа рабочей группой в течение пяти рабочих дней с даты поступления соответствующих документов в уполномоченный орган." \h </w:instrText>
      </w:r>
      <w:r>
        <w:fldChar w:fldCharType="separate"/>
      </w:r>
      <w:r>
        <w:rPr>
          <w:color w:val="0000FF"/>
        </w:rPr>
        <w:t>пунктами 12</w:t>
      </w:r>
      <w:r>
        <w:rPr>
          <w:color w:val="0000FF"/>
        </w:rPr>
        <w:fldChar w:fldCharType="end"/>
      </w:r>
      <w:r>
        <w:t xml:space="preserve"> - </w:t>
      </w:r>
      <w:r>
        <w:fldChar w:fldCharType="begin"/>
      </w:r>
      <w:r>
        <w:instrText xml:space="preserve"> HYPERLINK \l "P217" \o "15. Уполномоченный орган в срок не позднее двух рабочих дней с даты принятия одного из решений, указанных в пункте 13 настоящего Порядка, уведомляет кандидата на получение стипендии о соответствующем решении." \h </w:instrText>
      </w:r>
      <w:r>
        <w:fldChar w:fldCharType="separate"/>
      </w:r>
      <w:r>
        <w:rPr>
          <w:color w:val="0000FF"/>
        </w:rPr>
        <w:t>15</w:t>
      </w:r>
      <w:r>
        <w:rPr>
          <w:color w:val="0000FF"/>
        </w:rPr>
        <w:fldChar w:fldCharType="end"/>
      </w:r>
      <w:r>
        <w:t xml:space="preserve"> настоящего Порядка.</w:t>
      </w:r>
    </w:p>
    <w:p w14:paraId="7127FABB">
      <w:pPr>
        <w:pStyle w:val="14"/>
        <w:spacing w:before="240"/>
        <w:ind w:firstLine="540"/>
        <w:jc w:val="both"/>
      </w:pPr>
      <w:r>
        <w:t xml:space="preserve">В случае несогласия с принятым уполномоченным органом решением по дополнительному заявлению обучающийся или родитель (законный представитель) несовершеннолетнего обучающегося вправе подать заявление о несогласии с принятым решением в порядке и сроки, установленные </w:t>
      </w:r>
      <w:r>
        <w:fldChar w:fldCharType="begin"/>
      </w:r>
      <w:r>
        <w:instrText xml:space="preserve"> HYPERLINK \l "P219" \o "16. В случае несогласия с принятым уполномоченным органом решением лицо, подавшее заявление, в течение трех рабочих дней с даты получения соответствующего уведомления направляет в адрес уполномоченного органа либо на официальную электронную почту уполномоченно" \h </w:instrText>
      </w:r>
      <w:r>
        <w:fldChar w:fldCharType="separate"/>
      </w:r>
      <w:r>
        <w:rPr>
          <w:color w:val="0000FF"/>
        </w:rPr>
        <w:t>пунктом 16</w:t>
      </w:r>
      <w:r>
        <w:rPr>
          <w:color w:val="0000FF"/>
        </w:rPr>
        <w:fldChar w:fldCharType="end"/>
      </w:r>
      <w:r>
        <w:t xml:space="preserve"> настоящего Порядка.</w:t>
      </w:r>
    </w:p>
    <w:p w14:paraId="7870BEB0">
      <w:pPr>
        <w:pStyle w:val="14"/>
        <w:spacing w:before="240"/>
        <w:ind w:firstLine="540"/>
        <w:jc w:val="both"/>
      </w:pPr>
      <w:bookmarkStart w:id="42" w:name="P276"/>
      <w:bookmarkEnd w:id="42"/>
      <w:r>
        <w:t xml:space="preserve">29. В случае принятия уполномоченным органом решения о признании доводов, изложенных в заявлении о несогласии с принятым решением, поданным согласно </w:t>
      </w:r>
      <w:r>
        <w:fldChar w:fldCharType="begin"/>
      </w:r>
      <w:r>
        <w:instrText xml:space="preserve"> HYPERLINK \l "P219" \o "16. В случае несогласия с принятым уполномоченным органом решением лицо, подавшее заявление, в течение трех рабочих дней с даты получения соответствующего уведомления направляет в адрес уполномоченного органа либо на официальную электронную почту уполномоченно" \h </w:instrText>
      </w:r>
      <w:r>
        <w:fldChar w:fldCharType="separate"/>
      </w:r>
      <w:r>
        <w:rPr>
          <w:color w:val="0000FF"/>
        </w:rPr>
        <w:t>пункту 16</w:t>
      </w:r>
      <w:r>
        <w:rPr>
          <w:color w:val="0000FF"/>
        </w:rPr>
        <w:fldChar w:fldCharType="end"/>
      </w:r>
      <w:r>
        <w:t xml:space="preserve"> настоящего Порядка, обоснованными стипендия назначается и выплачивается с учетом условий, предусмотренных </w:t>
      </w:r>
      <w:r>
        <w:fldChar w:fldCharType="begin"/>
      </w:r>
      <w:r>
        <w:instrText xml:space="preserve"> HYPERLINK \l "P225" \o "19. Для категорий детей, указанных в подпунктах 1 - 5 пункта 1 настоящего Порядка, стипендия назначается и выплачивается с месяца начала обучения обучающегося по программе среднего профессионального образования или высшего образования, но не ранее 28 июня 2023" \h </w:instrText>
      </w:r>
      <w:r>
        <w:fldChar w:fldCharType="separate"/>
      </w:r>
      <w:r>
        <w:rPr>
          <w:color w:val="0000FF"/>
        </w:rPr>
        <w:t>пунктами 19</w:t>
      </w:r>
      <w:r>
        <w:rPr>
          <w:color w:val="0000FF"/>
        </w:rPr>
        <w:fldChar w:fldCharType="end"/>
      </w:r>
      <w:r>
        <w:t xml:space="preserve"> - </w:t>
      </w:r>
      <w:r>
        <w:fldChar w:fldCharType="begin"/>
      </w:r>
      <w:r>
        <w:instrText xml:space="preserve"> HYPERLINK \l "P261" \o "26. В случае если категориям детей, указанным в подпунктах 1 - 8 пункта 1 настоящего Порядка, стипендия назначена и выплачивается по заявлению, поданному обучающимся или родителем (законным представителем) несовершеннолетнего обучающегося до 20 июня 2024 года," \h </w:instrText>
      </w:r>
      <w:r>
        <w:fldChar w:fldCharType="separate"/>
      </w:r>
      <w:r>
        <w:rPr>
          <w:color w:val="0000FF"/>
        </w:rPr>
        <w:t>26</w:t>
      </w:r>
      <w:r>
        <w:rPr>
          <w:color w:val="0000FF"/>
        </w:rPr>
        <w:fldChar w:fldCharType="end"/>
      </w:r>
      <w:r>
        <w:t xml:space="preserve"> настоящего Порядка.</w:t>
      </w:r>
    </w:p>
    <w:p w14:paraId="4FA76A14">
      <w:pPr>
        <w:pStyle w:val="14"/>
        <w:spacing w:before="240"/>
        <w:ind w:firstLine="540"/>
        <w:jc w:val="both"/>
      </w:pPr>
      <w:r>
        <w:t>В случае принятия уполномоченным органом решения о признании доводов, изложенных в заявлении о несогласии с принятым решением, необоснованными, лицу, подавшему такое заявление, в течение двух рабочих дней с даты принятия решения направляется соответствующее уведомление.</w:t>
      </w:r>
    </w:p>
    <w:p w14:paraId="75F4127C">
      <w:pPr>
        <w:pStyle w:val="14"/>
        <w:spacing w:before="240"/>
        <w:ind w:firstLine="540"/>
        <w:jc w:val="both"/>
      </w:pPr>
      <w:r>
        <w:t xml:space="preserve">Критерием принятия уполномоченным органом решения о признании доводов, изложенных в заявлении о несогласии с принятым решением, обоснованными (необоснованными) является соответствие (несоответствие) обучающегося и представленных документов требованиям, установленным </w:t>
      </w:r>
      <w:r>
        <w:fldChar w:fldCharType="begin"/>
      </w:r>
      <w:r>
        <w:instrText xml:space="preserve"> HYPERLINK \l "P106" \o "3. Кандидатом на получение ежемесячной стипендии Губернатора Ленинградской области (далее - стипендия) для категорий детей, указанных в подпунктах 1 - 5 пункта 1 настоящего Порядка, является обучающийся в государственных профессиональных образовательных органи" \h </w:instrText>
      </w:r>
      <w:r>
        <w:fldChar w:fldCharType="separate"/>
      </w:r>
      <w:r>
        <w:rPr>
          <w:color w:val="0000FF"/>
        </w:rPr>
        <w:t>пунктами 3</w:t>
      </w:r>
      <w:r>
        <w:rPr>
          <w:color w:val="0000FF"/>
        </w:rPr>
        <w:fldChar w:fldCharType="end"/>
      </w:r>
      <w:r>
        <w:t xml:space="preserve"> - </w:t>
      </w:r>
      <w:r>
        <w:fldChar w:fldCharType="begin"/>
      </w:r>
      <w:r>
        <w:instrText xml:space="preserve"> HYPERLINK \l "P163" \o "7.1. Кандидатом на получение стипендии для категории детей, указанной в подпункте 9 пункта 1 настоящего Порядка, является обучающийся в образовательной организации Российской Федерации, субъекта Российской Федерации, который одновременно:" \h </w:instrText>
      </w:r>
      <w:r>
        <w:fldChar w:fldCharType="separate"/>
      </w:r>
      <w:r>
        <w:rPr>
          <w:color w:val="0000FF"/>
        </w:rPr>
        <w:t>7.1</w:t>
      </w:r>
      <w:r>
        <w:rPr>
          <w:color w:val="0000FF"/>
        </w:rPr>
        <w:fldChar w:fldCharType="end"/>
      </w:r>
      <w:r>
        <w:t xml:space="preserve">, </w:t>
      </w:r>
      <w:r>
        <w:fldChar w:fldCharType="begin"/>
      </w:r>
      <w:r>
        <w:instrText xml:space="preserve"> HYPERLINK \l "P175" \o "10. Кандидат на получение стипендии, отвечающий требованиям пунктов 3 - 7.1 настоящего Порядка, представляет в комитет общего и профессионального образования Ленинградской области (далее - уполномоченный орган) следующий пакет документов:" \h </w:instrText>
      </w:r>
      <w:r>
        <w:fldChar w:fldCharType="separate"/>
      </w:r>
      <w:r>
        <w:rPr>
          <w:color w:val="0000FF"/>
        </w:rPr>
        <w:t>10</w:t>
      </w:r>
      <w:r>
        <w:rPr>
          <w:color w:val="0000FF"/>
        </w:rPr>
        <w:fldChar w:fldCharType="end"/>
      </w:r>
      <w:r>
        <w:t xml:space="preserve">, </w:t>
      </w:r>
      <w:r>
        <w:fldChar w:fldCharType="begin"/>
      </w:r>
      <w:r>
        <w:instrText xml:space="preserve"> HYPERLINK \l "P261" \o "26. В случае если категориям детей, указанным в подпунктах 1 - 8 пункта 1 настоящего Порядка, стипендия назначена и выплачивается по заявлению, поданному обучающимся или родителем (законным представителем) несовершеннолетнего обучающегося до 20 июня 2024 года," \h </w:instrText>
      </w:r>
      <w:r>
        <w:fldChar w:fldCharType="separate"/>
      </w:r>
      <w:r>
        <w:rPr>
          <w:color w:val="0000FF"/>
        </w:rPr>
        <w:t>26</w:t>
      </w:r>
      <w:r>
        <w:rPr>
          <w:color w:val="0000FF"/>
        </w:rPr>
        <w:fldChar w:fldCharType="end"/>
      </w:r>
      <w:r>
        <w:t xml:space="preserve"> настоящего Порядка.</w:t>
      </w:r>
    </w:p>
    <w:p w14:paraId="22DE1909">
      <w:pPr>
        <w:pStyle w:val="14"/>
        <w:spacing w:before="240"/>
        <w:ind w:firstLine="540"/>
        <w:jc w:val="both"/>
      </w:pPr>
      <w:r>
        <w:t>30. Уполномоченный орган на основании решения о назначении и выплате стипендии ежемесячно не позднее 10-го числа месяца, следующего за принятием решения, перечисляет денежные средства на указанные в заявлении лицевые счета стипендиатов.</w:t>
      </w:r>
    </w:p>
    <w:p w14:paraId="5C745CEC">
      <w:pPr>
        <w:pStyle w:val="14"/>
        <w:spacing w:before="240"/>
        <w:ind w:firstLine="540"/>
        <w:jc w:val="both"/>
      </w:pPr>
      <w:r>
        <w:t>31. Назначение стипендии производится независимо от получения других видов стипендий.</w:t>
      </w:r>
    </w:p>
    <w:p w14:paraId="1910CADE">
      <w:pPr>
        <w:pStyle w:val="14"/>
        <w:spacing w:before="240"/>
        <w:ind w:firstLine="540"/>
        <w:jc w:val="both"/>
      </w:pPr>
      <w:bookmarkStart w:id="43" w:name="P281"/>
      <w:bookmarkEnd w:id="43"/>
      <w:r>
        <w:t>32. Основаниями для прекращения выплаты стипендии являются:</w:t>
      </w:r>
    </w:p>
    <w:p w14:paraId="399F4021">
      <w:pPr>
        <w:pStyle w:val="14"/>
        <w:spacing w:before="240"/>
        <w:ind w:firstLine="540"/>
        <w:jc w:val="both"/>
      </w:pPr>
      <w:r>
        <w:t>предоставление стипендиату академического отпуска;</w:t>
      </w:r>
    </w:p>
    <w:p w14:paraId="7AF8556B">
      <w:pPr>
        <w:pStyle w:val="14"/>
        <w:spacing w:before="240"/>
        <w:ind w:firstLine="540"/>
        <w:jc w:val="both"/>
      </w:pPr>
      <w:r>
        <w:t>прекращение образовательных отношений между образовательной организацией и стипендиатом;</w:t>
      </w:r>
    </w:p>
    <w:p w14:paraId="0C35F75F">
      <w:pPr>
        <w:pStyle w:val="14"/>
        <w:spacing w:before="240"/>
        <w:ind w:firstLine="540"/>
        <w:jc w:val="both"/>
      </w:pPr>
      <w:r>
        <w:t>прекращение участия родителя (родителей) (законного представителя (законных представителей), иного лица (иных лиц), лица, воспитывающего пасынка и(или) падчерицу, в специальной военной операции либо прохождения военной службы по частичной мобилизации в Вооруженных Силах Российской Федерации (за исключением гибели родителя (родителей) (законного представителя (законных представителей), иного лица (иных лиц), лица, воспитывающего пасынка и(или) падчерицу, в связи с выполнением задач в ходе специальной военной операции, а также за исключением увольнения родителя (родителей) (законного представителя (законных представителей), иного лица (иных лиц), лица, воспитывающего пасынка и(или) падчерицу, с военной службы по состоянию здоровья в связи с получением при выполнении ими задач в ходе специальной военной операции ранений, контузии, иных увечий или заболеваний, следствием которых стала инвалидность, либо установление следующей группы инвалидности в зависимости от степени расстройства функций организма);</w:t>
      </w:r>
    </w:p>
    <w:p w14:paraId="7E3C4004">
      <w:pPr>
        <w:pStyle w:val="14"/>
        <w:spacing w:before="240"/>
        <w:ind w:firstLine="540"/>
        <w:jc w:val="both"/>
      </w:pPr>
      <w:r>
        <w:t>снятие инвалидности родителю (законному представителю), иному лицу, лицу, воспитывающему пасынка и(или) падчерицу, участвовавшему в специальной военной операции либо проходившему военную службу по частичной мобилизации в Вооруженных Силах Российской Федерации.</w:t>
      </w:r>
    </w:p>
    <w:p w14:paraId="01899429">
      <w:pPr>
        <w:pStyle w:val="14"/>
        <w:spacing w:before="240"/>
        <w:ind w:firstLine="540"/>
        <w:jc w:val="both"/>
      </w:pPr>
      <w:r>
        <w:t xml:space="preserve">33. После получения информации в отношении стипендиата о наступлении обстоятельств, указанных в </w:t>
      </w:r>
      <w:r>
        <w:fldChar w:fldCharType="begin"/>
      </w:r>
      <w:r>
        <w:instrText xml:space="preserve"> HYPERLINK \l "P281" \o "32. Основаниями для прекращения выплаты стипендии являются:" \h </w:instrText>
      </w:r>
      <w:r>
        <w:fldChar w:fldCharType="separate"/>
      </w:r>
      <w:r>
        <w:rPr>
          <w:color w:val="0000FF"/>
        </w:rPr>
        <w:t>пункте 32</w:t>
      </w:r>
      <w:r>
        <w:rPr>
          <w:color w:val="0000FF"/>
        </w:rPr>
        <w:fldChar w:fldCharType="end"/>
      </w:r>
      <w:r>
        <w:t xml:space="preserve"> настоящего Порядка, уполномоченный орган уточняет список получателей стипендии в части прекращения выплаты стипендии с 1-го числа месяца, следующего за месяцем, в котором поступила соответствующая информация, посредством внесения в установленном порядке изменений в соответствующий правовой акт уполномоченного органа.</w:t>
      </w:r>
    </w:p>
    <w:p w14:paraId="360E7CA5">
      <w:pPr>
        <w:pStyle w:val="14"/>
      </w:pPr>
    </w:p>
    <w:p w14:paraId="46BCDAD6">
      <w:pPr>
        <w:pStyle w:val="14"/>
      </w:pPr>
    </w:p>
    <w:p w14:paraId="7F6C7116">
      <w:pPr>
        <w:pStyle w:val="14"/>
        <w:pBdr>
          <w:bottom w:val="single" w:color="auto" w:sz="6" w:space="0"/>
        </w:pBdr>
        <w:spacing w:before="100" w:after="100"/>
        <w:jc w:val="both"/>
        <w:rPr>
          <w:sz w:val="2"/>
          <w:szCs w:val="2"/>
        </w:rPr>
      </w:pPr>
    </w:p>
    <w:sectPr>
      <w:headerReference r:id="rId4" w:type="first"/>
      <w:footerReference r:id="rId6" w:type="first"/>
      <w:headerReference r:id="rId3" w:type="default"/>
      <w:footerReference r:id="rId5" w:type="default"/>
      <w:pgSz w:w="11906" w:h="16838"/>
      <w:pgMar w:top="1440" w:right="566" w:bottom="1440" w:left="1133" w:header="0" w:footer="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Segoe UI">
    <w:panose1 w:val="020B0502040204020203"/>
    <w:charset w:val="CC"/>
    <w:family w:val="swiss"/>
    <w:pitch w:val="default"/>
    <w:sig w:usb0="E4002EFF" w:usb1="C000E47F" w:usb2="00000009" w:usb3="00000000" w:csb0="200001F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Script">
    <w:panose1 w:val="030B0504020000000003"/>
    <w:charset w:val="00"/>
    <w:family w:val="auto"/>
    <w:pitch w:val="default"/>
    <w:sig w:usb0="0000028F" w:usb1="00000000" w:usb2="00000000" w:usb3="00000000" w:csb0="0000009F" w:csb1="00000000"/>
  </w:font>
  <w:font w:name="Segoe UI">
    <w:panose1 w:val="020B0502040204020203"/>
    <w:charset w:val="00"/>
    <w:family w:val="auto"/>
    <w:pitch w:val="default"/>
    <w:sig w:usb0="E4002EFF" w:usb1="C000E47F" w:usb2="00000009" w:usb3="00000000" w:csb0="200001FF" w:csb1="00000000"/>
  </w:font>
  <w:font w:name="Palatino Linotype">
    <w:panose1 w:val="02040502050505030304"/>
    <w:charset w:val="00"/>
    <w:family w:val="auto"/>
    <w:pitch w:val="default"/>
    <w:sig w:usb0="E0000287" w:usb1="40000013" w:usb2="00000000" w:usb3="00000000" w:csb0="2000019F" w:csb1="00000000"/>
  </w:font>
  <w:font w:name="MS PGothic">
    <w:panose1 w:val="020B0600070205080204"/>
    <w:charset w:val="80"/>
    <w:family w:val="auto"/>
    <w:pitch w:val="default"/>
    <w:sig w:usb0="E00002FF" w:usb1="6AC7FDFB" w:usb2="08000012" w:usb3="00000000" w:csb0="4002009F" w:csb1="DFD70000"/>
  </w:font>
  <w:font w:name="Monotype Corsiva">
    <w:panose1 w:val="03010101010201010101"/>
    <w:charset w:val="00"/>
    <w:family w:val="auto"/>
    <w:pitch w:val="default"/>
    <w:sig w:usb0="00000287" w:usb1="00000000" w:usb2="00000000" w:usb3="00000000" w:csb0="2000009F" w:csb1="DFD70000"/>
  </w:font>
  <w:font w:name="Microsoft YaHei">
    <w:panose1 w:val="020B0503020204020204"/>
    <w:charset w:val="86"/>
    <w:family w:val="auto"/>
    <w:pitch w:val="default"/>
    <w:sig w:usb0="80000287" w:usb1="2ACF3C50" w:usb2="00000016" w:usb3="00000000" w:csb0="0004001F" w:csb1="00000000"/>
  </w:font>
  <w:font w:name="Microsoft JhengHei Light">
    <w:panose1 w:val="020B0304030504040204"/>
    <w:charset w:val="88"/>
    <w:family w:val="auto"/>
    <w:pitch w:val="default"/>
    <w:sig w:usb0="800002A7" w:usb1="28CF4400" w:usb2="00000016" w:usb3="00000000" w:csb0="00100009" w:csb1="00000000"/>
  </w:font>
  <w:font w:name="Lucida Console">
    <w:panose1 w:val="020B0609040504020204"/>
    <w:charset w:val="00"/>
    <w:family w:val="auto"/>
    <w:pitch w:val="default"/>
    <w:sig w:usb0="8000028F" w:usb1="00001800" w:usb2="00000000" w:usb3="00000000" w:csb0="0000001F" w:csb1="D7D70000"/>
  </w:font>
  <w:font w:name="Gabriola">
    <w:panose1 w:val="04040605051002020D02"/>
    <w:charset w:val="00"/>
    <w:family w:val="auto"/>
    <w:pitch w:val="default"/>
    <w:sig w:usb0="E00002EF" w:usb1="5000204B" w:usb2="00000000" w:usb3="00000000" w:csb0="2000009F" w:csb1="00000000"/>
  </w:font>
  <w:font w:name="Franklin Gothic Demi Cond">
    <w:panose1 w:val="020B0706030402020204"/>
    <w:charset w:val="00"/>
    <w:family w:val="auto"/>
    <w:pitch w:val="default"/>
    <w:sig w:usb0="00000287" w:usb1="00000000" w:usb2="00000000" w:usb3="00000000" w:csb0="2000009F" w:csb1="DFD70000"/>
  </w:font>
  <w:font w:name="Cambria Math">
    <w:panose1 w:val="02040503050406030204"/>
    <w:charset w:val="00"/>
    <w:family w:val="auto"/>
    <w:pitch w:val="default"/>
    <w:sig w:usb0="E00006FF" w:usb1="420024FF" w:usb2="02000000" w:usb3="00000000" w:csb0="2000019F" w:csb1="00000000"/>
  </w:font>
  <w:font w:name="Bookman Old Style">
    <w:panose1 w:val="02050604050505020204"/>
    <w:charset w:val="00"/>
    <w:family w:val="auto"/>
    <w:pitch w:val="default"/>
    <w:sig w:usb0="00000287" w:usb1="00000000" w:usb2="00000000" w:usb3="00000000" w:csb0="2000009F" w:csb1="DFD70000"/>
  </w:font>
  <w:font w:name="Bahnschrift SemiCondensed">
    <w:panose1 w:val="020B0502040204020203"/>
    <w:charset w:val="00"/>
    <w:family w:val="auto"/>
    <w:pitch w:val="default"/>
    <w:sig w:usb0="A00002C7" w:usb1="00000002"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605B4">
    <w:pPr>
      <w:pStyle w:val="14"/>
      <w:pBdr>
        <w:bottom w:val="single" w:color="auto" w:sz="12" w:space="0"/>
      </w:pBdr>
      <w:rPr>
        <w:sz w:val="2"/>
        <w:szCs w:val="2"/>
      </w:rPr>
    </w:pPr>
  </w:p>
  <w:tbl>
    <w:tblPr>
      <w:tblStyle w:val="3"/>
      <w:tblW w:w="5000" w:type="pct"/>
      <w:tblInd w:w="0" w:type="dxa"/>
      <w:tblLayout w:type="autofit"/>
      <w:tblCellMar>
        <w:top w:w="0" w:type="dxa"/>
        <w:left w:w="40" w:type="dxa"/>
        <w:bottom w:w="0" w:type="dxa"/>
        <w:right w:w="40" w:type="dxa"/>
      </w:tblCellMar>
    </w:tblPr>
    <w:tblGrid>
      <w:gridCol w:w="3394"/>
      <w:gridCol w:w="3498"/>
      <w:gridCol w:w="3395"/>
    </w:tblGrid>
    <w:tr w14:paraId="4F7CE2A8">
      <w:tblPrEx>
        <w:tblCellMar>
          <w:top w:w="0" w:type="dxa"/>
          <w:left w:w="40" w:type="dxa"/>
          <w:bottom w:w="0" w:type="dxa"/>
          <w:right w:w="40" w:type="dxa"/>
        </w:tblCellMar>
      </w:tblPrEx>
      <w:trPr>
        <w:trHeight w:val="1663" w:hRule="exact"/>
      </w:trPr>
      <w:tc>
        <w:tcPr>
          <w:tcW w:w="1650" w:type="pct"/>
          <w:vAlign w:val="center"/>
        </w:tcPr>
        <w:p w14:paraId="7DDC90CE">
          <w:pPr>
            <w:pStyle w:val="14"/>
          </w:pPr>
          <w:r>
            <w:rPr>
              <w:rFonts w:ascii="Tahoma" w:hAnsi="Tahoma" w:cs="Tahoma"/>
              <w:b/>
              <w:color w:val="F58220"/>
              <w:sz w:val="28"/>
              <w:szCs w:val="28"/>
            </w:rPr>
            <w:t>КонсультантПлюс</w:t>
          </w:r>
          <w:r>
            <w:rPr>
              <w:rFonts w:ascii="Tahoma" w:hAnsi="Tahoma" w:cs="Tahoma"/>
              <w:b/>
              <w:sz w:val="16"/>
              <w:szCs w:val="16"/>
            </w:rPr>
            <w:br w:type="textWrapping"/>
          </w:r>
          <w:r>
            <w:rPr>
              <w:rFonts w:ascii="Tahoma" w:hAnsi="Tahoma" w:cs="Tahoma"/>
              <w:b/>
              <w:sz w:val="16"/>
              <w:szCs w:val="16"/>
            </w:rPr>
            <w:t>надежная правовая поддержка</w:t>
          </w:r>
        </w:p>
      </w:tc>
      <w:tc>
        <w:tcPr>
          <w:tcW w:w="1700" w:type="pct"/>
          <w:vAlign w:val="center"/>
        </w:tcPr>
        <w:p w14:paraId="2AE961DD">
          <w:pPr>
            <w:pStyle w:val="14"/>
            <w:jc w:val="center"/>
          </w:pPr>
          <w:r>
            <w:fldChar w:fldCharType="begin"/>
          </w:r>
          <w:r>
            <w:instrText xml:space="preserve"> HYPERLINK "https://www.consultant.ru" \h </w:instrText>
          </w:r>
          <w:r>
            <w:fldChar w:fldCharType="separate"/>
          </w:r>
          <w:r>
            <w:rPr>
              <w:rFonts w:ascii="Tahoma" w:hAnsi="Tahoma" w:cs="Tahoma"/>
              <w:b/>
              <w:color w:val="0000FF"/>
            </w:rPr>
            <w:t>www.consultant.ru</w:t>
          </w:r>
          <w:r>
            <w:rPr>
              <w:rFonts w:ascii="Tahoma" w:hAnsi="Tahoma" w:cs="Tahoma"/>
              <w:b/>
              <w:color w:val="0000FF"/>
            </w:rPr>
            <w:fldChar w:fldCharType="end"/>
          </w:r>
        </w:p>
      </w:tc>
      <w:tc>
        <w:tcPr>
          <w:tcW w:w="1650" w:type="pct"/>
          <w:vAlign w:val="center"/>
        </w:tcPr>
        <w:p w14:paraId="53037C0E">
          <w:pPr>
            <w:pStyle w:val="14"/>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22</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28</w:t>
          </w:r>
          <w:r>
            <w:fldChar w:fldCharType="end"/>
          </w:r>
        </w:p>
      </w:tc>
    </w:tr>
  </w:tbl>
  <w:p w14:paraId="2D3A5B2A">
    <w:pPr>
      <w:pStyle w:val="14"/>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8BAC3">
    <w:pPr>
      <w:pStyle w:val="14"/>
      <w:pBdr>
        <w:bottom w:val="single" w:color="auto" w:sz="12" w:space="0"/>
      </w:pBdr>
      <w:rPr>
        <w:sz w:val="2"/>
        <w:szCs w:val="2"/>
      </w:rPr>
    </w:pPr>
  </w:p>
  <w:tbl>
    <w:tblPr>
      <w:tblStyle w:val="3"/>
      <w:tblW w:w="5000" w:type="pct"/>
      <w:tblInd w:w="0" w:type="dxa"/>
      <w:tblLayout w:type="autofit"/>
      <w:tblCellMar>
        <w:top w:w="0" w:type="dxa"/>
        <w:left w:w="40" w:type="dxa"/>
        <w:bottom w:w="0" w:type="dxa"/>
        <w:right w:w="40" w:type="dxa"/>
      </w:tblCellMar>
    </w:tblPr>
    <w:tblGrid>
      <w:gridCol w:w="3394"/>
      <w:gridCol w:w="3498"/>
      <w:gridCol w:w="3395"/>
    </w:tblGrid>
    <w:tr w14:paraId="58D32FEA">
      <w:tblPrEx>
        <w:tblCellMar>
          <w:top w:w="0" w:type="dxa"/>
          <w:left w:w="40" w:type="dxa"/>
          <w:bottom w:w="0" w:type="dxa"/>
          <w:right w:w="40" w:type="dxa"/>
        </w:tblCellMar>
      </w:tblPrEx>
      <w:trPr>
        <w:trHeight w:val="1663" w:hRule="exact"/>
      </w:trPr>
      <w:tc>
        <w:tcPr>
          <w:tcW w:w="1650" w:type="pct"/>
          <w:vAlign w:val="center"/>
        </w:tcPr>
        <w:p w14:paraId="2E4BD352">
          <w:pPr>
            <w:pStyle w:val="14"/>
          </w:pPr>
          <w:r>
            <w:rPr>
              <w:rFonts w:ascii="Tahoma" w:hAnsi="Tahoma" w:cs="Tahoma"/>
              <w:b/>
              <w:color w:val="F58220"/>
              <w:sz w:val="28"/>
              <w:szCs w:val="28"/>
            </w:rPr>
            <w:t>КонсультантПлюс</w:t>
          </w:r>
          <w:r>
            <w:rPr>
              <w:rFonts w:ascii="Tahoma" w:hAnsi="Tahoma" w:cs="Tahoma"/>
              <w:b/>
              <w:sz w:val="16"/>
              <w:szCs w:val="16"/>
            </w:rPr>
            <w:br w:type="textWrapping"/>
          </w:r>
          <w:r>
            <w:rPr>
              <w:rFonts w:ascii="Tahoma" w:hAnsi="Tahoma" w:cs="Tahoma"/>
              <w:b/>
              <w:sz w:val="16"/>
              <w:szCs w:val="16"/>
            </w:rPr>
            <w:t>надежная правовая поддержка</w:t>
          </w:r>
        </w:p>
      </w:tc>
      <w:tc>
        <w:tcPr>
          <w:tcW w:w="1700" w:type="pct"/>
          <w:vAlign w:val="center"/>
        </w:tcPr>
        <w:p w14:paraId="295D7204">
          <w:pPr>
            <w:pStyle w:val="14"/>
            <w:jc w:val="center"/>
          </w:pPr>
          <w:r>
            <w:fldChar w:fldCharType="begin"/>
          </w:r>
          <w:r>
            <w:instrText xml:space="preserve"> HYPERLINK "https://www.consultant.ru" \h </w:instrText>
          </w:r>
          <w:r>
            <w:fldChar w:fldCharType="separate"/>
          </w:r>
          <w:r>
            <w:rPr>
              <w:rFonts w:ascii="Tahoma" w:hAnsi="Tahoma" w:cs="Tahoma"/>
              <w:b/>
              <w:color w:val="0000FF"/>
            </w:rPr>
            <w:t>www.consultant.ru</w:t>
          </w:r>
          <w:r>
            <w:rPr>
              <w:rFonts w:ascii="Tahoma" w:hAnsi="Tahoma" w:cs="Tahoma"/>
              <w:b/>
              <w:color w:val="0000FF"/>
            </w:rPr>
            <w:fldChar w:fldCharType="end"/>
          </w:r>
        </w:p>
      </w:tc>
      <w:tc>
        <w:tcPr>
          <w:tcW w:w="1650" w:type="pct"/>
          <w:vAlign w:val="center"/>
        </w:tcPr>
        <w:p w14:paraId="0D245A04">
          <w:pPr>
            <w:pStyle w:val="14"/>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2</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28</w:t>
          </w:r>
          <w:r>
            <w:fldChar w:fldCharType="end"/>
          </w:r>
        </w:p>
      </w:tc>
    </w:tr>
  </w:tbl>
  <w:p w14:paraId="0E8C609F">
    <w:pPr>
      <w:pStyle w:val="14"/>
    </w:pPr>
    <w:r>
      <w:rPr>
        <w:sz w:val="2"/>
        <w:szCs w:val="2"/>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W w:w="5000" w:type="pct"/>
      <w:tblInd w:w="0" w:type="dxa"/>
      <w:tblLayout w:type="fixed"/>
      <w:tblCellMar>
        <w:top w:w="0" w:type="dxa"/>
        <w:left w:w="40" w:type="dxa"/>
        <w:bottom w:w="0" w:type="dxa"/>
        <w:right w:w="40" w:type="dxa"/>
      </w:tblCellMar>
    </w:tblPr>
    <w:tblGrid>
      <w:gridCol w:w="5555"/>
      <w:gridCol w:w="4732"/>
    </w:tblGrid>
    <w:tr w14:paraId="6732F2AD">
      <w:tblPrEx>
        <w:tblCellMar>
          <w:top w:w="0" w:type="dxa"/>
          <w:left w:w="40" w:type="dxa"/>
          <w:bottom w:w="0" w:type="dxa"/>
          <w:right w:w="40" w:type="dxa"/>
        </w:tblCellMar>
      </w:tblPrEx>
      <w:trPr>
        <w:trHeight w:val="1683" w:hRule="exact"/>
      </w:trPr>
      <w:tc>
        <w:tcPr>
          <w:tcW w:w="2700" w:type="pct"/>
          <w:vAlign w:val="center"/>
        </w:tcPr>
        <w:p w14:paraId="7AB5EDBE">
          <w:pPr>
            <w:pStyle w:val="14"/>
            <w:rPr>
              <w:rFonts w:ascii="Tahoma" w:hAnsi="Tahoma" w:cs="Tahoma"/>
            </w:rPr>
          </w:pPr>
          <w:r>
            <w:rPr>
              <w:rFonts w:ascii="Tahoma" w:hAnsi="Tahoma" w:cs="Tahoma"/>
              <w:sz w:val="16"/>
              <w:szCs w:val="16"/>
            </w:rPr>
            <w:t>Постановление Правительства Ленинградской области от 20.06.2025 N 526</w:t>
          </w:r>
          <w:r>
            <w:rPr>
              <w:rFonts w:ascii="Tahoma" w:hAnsi="Tahoma" w:cs="Tahoma"/>
              <w:sz w:val="16"/>
              <w:szCs w:val="16"/>
            </w:rPr>
            <w:br w:type="textWrapping"/>
          </w:r>
          <w:r>
            <w:rPr>
              <w:rFonts w:ascii="Tahoma" w:hAnsi="Tahoma" w:cs="Tahoma"/>
              <w:sz w:val="16"/>
              <w:szCs w:val="16"/>
            </w:rPr>
            <w:t>"Об установлении на территории Ленинградской облас...</w:t>
          </w:r>
        </w:p>
      </w:tc>
      <w:tc>
        <w:tcPr>
          <w:tcW w:w="2300" w:type="pct"/>
          <w:vAlign w:val="center"/>
        </w:tcPr>
        <w:p w14:paraId="2D04D4F6">
          <w:pPr>
            <w:pStyle w:val="14"/>
            <w:jc w:val="right"/>
            <w:rPr>
              <w:rFonts w:ascii="Tahoma" w:hAnsi="Tahoma" w:cs="Tahoma"/>
            </w:rPr>
          </w:pPr>
          <w:r>
            <w:rPr>
              <w:rFonts w:ascii="Tahoma" w:hAnsi="Tahoma" w:cs="Tahoma"/>
              <w:sz w:val="18"/>
              <w:szCs w:val="18"/>
            </w:rPr>
            <w:t xml:space="preserve">Документ предоставлен </w:t>
          </w:r>
          <w:r>
            <w:fldChar w:fldCharType="begin"/>
          </w:r>
          <w:r>
            <w:instrText xml:space="preserve"> HYPERLINK "https://www.consultant.ru" \o "КонсультантПлюс - надежная правовая система" \h </w:instrText>
          </w:r>
          <w:r>
            <w:fldChar w:fldCharType="separate"/>
          </w:r>
          <w:r>
            <w:rPr>
              <w:rFonts w:ascii="Tahoma" w:hAnsi="Tahoma" w:cs="Tahoma"/>
              <w:color w:val="0000FF"/>
              <w:sz w:val="18"/>
              <w:szCs w:val="18"/>
            </w:rPr>
            <w:t>КонсультантПлюс</w:t>
          </w:r>
          <w:r>
            <w:rPr>
              <w:rFonts w:ascii="Tahoma" w:hAnsi="Tahoma" w:cs="Tahoma"/>
              <w:color w:val="0000FF"/>
              <w:sz w:val="18"/>
              <w:szCs w:val="18"/>
            </w:rPr>
            <w:fldChar w:fldCharType="end"/>
          </w:r>
          <w:r>
            <w:rPr>
              <w:rFonts w:ascii="Tahoma" w:hAnsi="Tahoma" w:cs="Tahoma"/>
              <w:sz w:val="18"/>
              <w:szCs w:val="18"/>
            </w:rPr>
            <w:br w:type="textWrapping"/>
          </w:r>
          <w:r>
            <w:rPr>
              <w:rFonts w:ascii="Tahoma" w:hAnsi="Tahoma" w:cs="Tahoma"/>
              <w:sz w:val="16"/>
              <w:szCs w:val="16"/>
            </w:rPr>
            <w:t>Дата сохранения: 30.07.2025</w:t>
          </w:r>
        </w:p>
      </w:tc>
    </w:tr>
  </w:tbl>
  <w:p w14:paraId="7B37E1B3">
    <w:pPr>
      <w:pStyle w:val="14"/>
      <w:pBdr>
        <w:bottom w:val="single" w:color="auto" w:sz="12" w:space="0"/>
      </w:pBdr>
      <w:rPr>
        <w:sz w:val="2"/>
        <w:szCs w:val="2"/>
      </w:rPr>
    </w:pPr>
  </w:p>
  <w:p w14:paraId="1B17DAEE">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W w:w="5000" w:type="pct"/>
      <w:tblInd w:w="0" w:type="dxa"/>
      <w:tblLayout w:type="fixed"/>
      <w:tblCellMar>
        <w:top w:w="0" w:type="dxa"/>
        <w:left w:w="40" w:type="dxa"/>
        <w:bottom w:w="0" w:type="dxa"/>
        <w:right w:w="40" w:type="dxa"/>
      </w:tblCellMar>
    </w:tblPr>
    <w:tblGrid>
      <w:gridCol w:w="5555"/>
      <w:gridCol w:w="4732"/>
    </w:tblGrid>
    <w:tr w14:paraId="50AF0679">
      <w:tblPrEx>
        <w:tblCellMar>
          <w:top w:w="0" w:type="dxa"/>
          <w:left w:w="40" w:type="dxa"/>
          <w:bottom w:w="0" w:type="dxa"/>
          <w:right w:w="40" w:type="dxa"/>
        </w:tblCellMar>
      </w:tblPrEx>
      <w:trPr>
        <w:trHeight w:val="1683" w:hRule="exact"/>
      </w:trPr>
      <w:tc>
        <w:tcPr>
          <w:tcW w:w="2700" w:type="pct"/>
          <w:vAlign w:val="center"/>
        </w:tcPr>
        <w:p w14:paraId="48589C7F">
          <w:pPr>
            <w:pStyle w:val="14"/>
            <w:rPr>
              <w:rFonts w:ascii="Tahoma" w:hAnsi="Tahoma" w:cs="Tahoma"/>
            </w:rPr>
          </w:pPr>
          <w:r>
            <w:rPr>
              <w:rFonts w:ascii="Tahoma" w:hAnsi="Tahoma" w:cs="Tahoma"/>
              <w:sz w:val="16"/>
              <w:szCs w:val="16"/>
            </w:rPr>
            <w:t>Постановление Правительства Ленинградской области от 20.06.2025 N 526</w:t>
          </w:r>
          <w:r>
            <w:rPr>
              <w:rFonts w:ascii="Tahoma" w:hAnsi="Tahoma" w:cs="Tahoma"/>
              <w:sz w:val="16"/>
              <w:szCs w:val="16"/>
            </w:rPr>
            <w:br w:type="textWrapping"/>
          </w:r>
          <w:r>
            <w:rPr>
              <w:rFonts w:ascii="Tahoma" w:hAnsi="Tahoma" w:cs="Tahoma"/>
              <w:sz w:val="16"/>
              <w:szCs w:val="16"/>
            </w:rPr>
            <w:t>"Об установлении на территории Ленинградской облас...</w:t>
          </w:r>
        </w:p>
      </w:tc>
      <w:tc>
        <w:tcPr>
          <w:tcW w:w="2300" w:type="pct"/>
          <w:vAlign w:val="center"/>
        </w:tcPr>
        <w:p w14:paraId="2A9FAE50">
          <w:pPr>
            <w:pStyle w:val="14"/>
            <w:jc w:val="right"/>
            <w:rPr>
              <w:rFonts w:ascii="Tahoma" w:hAnsi="Tahoma" w:cs="Tahoma"/>
            </w:rPr>
          </w:pPr>
          <w:r>
            <w:rPr>
              <w:rFonts w:ascii="Tahoma" w:hAnsi="Tahoma" w:cs="Tahoma"/>
              <w:sz w:val="18"/>
              <w:szCs w:val="18"/>
            </w:rPr>
            <w:t xml:space="preserve">Документ предоставлен </w:t>
          </w:r>
          <w:r>
            <w:fldChar w:fldCharType="begin"/>
          </w:r>
          <w:r>
            <w:instrText xml:space="preserve"> HYPERLINK "https://www.consultant.ru" \o "КонсультантПлюс - надежная правовая система" \h </w:instrText>
          </w:r>
          <w:r>
            <w:fldChar w:fldCharType="separate"/>
          </w:r>
          <w:r>
            <w:rPr>
              <w:rFonts w:ascii="Tahoma" w:hAnsi="Tahoma" w:cs="Tahoma"/>
              <w:color w:val="0000FF"/>
              <w:sz w:val="18"/>
              <w:szCs w:val="18"/>
            </w:rPr>
            <w:t>КонсультантПлюс</w:t>
          </w:r>
          <w:r>
            <w:rPr>
              <w:rFonts w:ascii="Tahoma" w:hAnsi="Tahoma" w:cs="Tahoma"/>
              <w:color w:val="0000FF"/>
              <w:sz w:val="18"/>
              <w:szCs w:val="18"/>
            </w:rPr>
            <w:fldChar w:fldCharType="end"/>
          </w:r>
          <w:r>
            <w:rPr>
              <w:rFonts w:ascii="Tahoma" w:hAnsi="Tahoma" w:cs="Tahoma"/>
              <w:sz w:val="18"/>
              <w:szCs w:val="18"/>
            </w:rPr>
            <w:br w:type="textWrapping"/>
          </w:r>
          <w:r>
            <w:rPr>
              <w:rFonts w:ascii="Tahoma" w:hAnsi="Tahoma" w:cs="Tahoma"/>
              <w:sz w:val="16"/>
              <w:szCs w:val="16"/>
            </w:rPr>
            <w:t>Дата сохранения: 30.07.2025</w:t>
          </w:r>
        </w:p>
      </w:tc>
    </w:tr>
  </w:tbl>
  <w:p w14:paraId="23779777">
    <w:pPr>
      <w:pStyle w:val="14"/>
      <w:pBdr>
        <w:bottom w:val="single" w:color="auto" w:sz="12" w:space="0"/>
      </w:pBdr>
      <w:rPr>
        <w:sz w:val="2"/>
        <w:szCs w:val="2"/>
      </w:rPr>
    </w:pPr>
  </w:p>
  <w:p w14:paraId="1AFDF962">
    <w:pPr>
      <w:pStyle w:val="1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CD8"/>
    <w:rsid w:val="0047051D"/>
    <w:rsid w:val="004C2CD8"/>
    <w:rsid w:val="004E508F"/>
    <w:rsid w:val="006E6926"/>
    <w:rsid w:val="00FD7B0A"/>
    <w:rsid w:val="63D936B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atentStyles>
  <w:style w:type="paragraph" w:default="1" w:styleId="1">
    <w:name w:val="Normal"/>
    <w:qFormat/>
    <w:uiPriority w:val="0"/>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3"/>
    <w:semiHidden/>
    <w:unhideWhenUsed/>
    <w:qFormat/>
    <w:uiPriority w:val="99"/>
    <w:rPr>
      <w:rFonts w:ascii="Segoe UI" w:hAnsi="Segoe UI" w:cs="Segoe UI"/>
      <w:sz w:val="18"/>
      <w:szCs w:val="18"/>
    </w:rPr>
  </w:style>
  <w:style w:type="paragraph" w:customStyle="1" w:styleId="5">
    <w:name w:val="ConsPlusNormal"/>
    <w:qFormat/>
    <w:uiPriority w:val="0"/>
    <w:pPr>
      <w:widowControl w:val="0"/>
      <w:autoSpaceDE w:val="0"/>
      <w:autoSpaceDN w:val="0"/>
    </w:pPr>
    <w:rPr>
      <w:rFonts w:ascii="Times New Roman" w:hAnsi="Times New Roman" w:cs="Times New Roman" w:eastAsiaTheme="minorEastAsia"/>
      <w:sz w:val="24"/>
      <w:szCs w:val="22"/>
      <w:lang w:val="ru-RU" w:eastAsia="ru-RU" w:bidi="ar-SA"/>
    </w:rPr>
  </w:style>
  <w:style w:type="paragraph" w:customStyle="1" w:styleId="6">
    <w:name w:val="ConsPlusNonformat"/>
    <w:uiPriority w:val="0"/>
    <w:pPr>
      <w:widowControl w:val="0"/>
      <w:autoSpaceDE w:val="0"/>
      <w:autoSpaceDN w:val="0"/>
    </w:pPr>
    <w:rPr>
      <w:rFonts w:ascii="Courier New" w:hAnsi="Courier New" w:cs="Courier New" w:eastAsiaTheme="minorEastAsia"/>
      <w:sz w:val="20"/>
      <w:szCs w:val="22"/>
      <w:lang w:val="ru-RU" w:eastAsia="ru-RU" w:bidi="ar-SA"/>
    </w:rPr>
  </w:style>
  <w:style w:type="paragraph" w:customStyle="1" w:styleId="7">
    <w:name w:val="ConsPlusTitle"/>
    <w:qFormat/>
    <w:uiPriority w:val="0"/>
    <w:pPr>
      <w:widowControl w:val="0"/>
      <w:autoSpaceDE w:val="0"/>
      <w:autoSpaceDN w:val="0"/>
    </w:pPr>
    <w:rPr>
      <w:rFonts w:ascii="Arial" w:hAnsi="Arial" w:cs="Arial" w:eastAsiaTheme="minorEastAsia"/>
      <w:b/>
      <w:sz w:val="24"/>
      <w:szCs w:val="22"/>
      <w:lang w:val="ru-RU" w:eastAsia="ru-RU" w:bidi="ar-SA"/>
    </w:rPr>
  </w:style>
  <w:style w:type="paragraph" w:customStyle="1" w:styleId="8">
    <w:name w:val="ConsPlusCell"/>
    <w:qFormat/>
    <w:uiPriority w:val="0"/>
    <w:pPr>
      <w:widowControl w:val="0"/>
      <w:autoSpaceDE w:val="0"/>
      <w:autoSpaceDN w:val="0"/>
    </w:pPr>
    <w:rPr>
      <w:rFonts w:ascii="Courier New" w:hAnsi="Courier New" w:cs="Courier New" w:eastAsiaTheme="minorEastAsia"/>
      <w:sz w:val="20"/>
      <w:szCs w:val="22"/>
      <w:lang w:val="ru-RU" w:eastAsia="ru-RU" w:bidi="ar-SA"/>
    </w:rPr>
  </w:style>
  <w:style w:type="paragraph" w:customStyle="1" w:styleId="9">
    <w:name w:val="ConsPlusDocList"/>
    <w:qFormat/>
    <w:uiPriority w:val="0"/>
    <w:pPr>
      <w:widowControl w:val="0"/>
      <w:autoSpaceDE w:val="0"/>
      <w:autoSpaceDN w:val="0"/>
    </w:pPr>
    <w:rPr>
      <w:rFonts w:ascii="Tahoma" w:hAnsi="Tahoma" w:cs="Tahoma" w:eastAsiaTheme="minorEastAsia"/>
      <w:sz w:val="18"/>
      <w:szCs w:val="22"/>
      <w:lang w:val="ru-RU" w:eastAsia="ru-RU" w:bidi="ar-SA"/>
    </w:rPr>
  </w:style>
  <w:style w:type="paragraph" w:customStyle="1" w:styleId="10">
    <w:name w:val="ConsPlusTitlePage"/>
    <w:qFormat/>
    <w:uiPriority w:val="0"/>
    <w:pPr>
      <w:widowControl w:val="0"/>
      <w:autoSpaceDE w:val="0"/>
      <w:autoSpaceDN w:val="0"/>
    </w:pPr>
    <w:rPr>
      <w:rFonts w:ascii="Tahoma" w:hAnsi="Tahoma" w:cs="Tahoma" w:eastAsiaTheme="minorEastAsia"/>
      <w:sz w:val="20"/>
      <w:szCs w:val="22"/>
      <w:lang w:val="ru-RU" w:eastAsia="ru-RU" w:bidi="ar-SA"/>
    </w:rPr>
  </w:style>
  <w:style w:type="paragraph" w:customStyle="1" w:styleId="11">
    <w:name w:val="ConsPlusJurTerm"/>
    <w:uiPriority w:val="0"/>
    <w:pPr>
      <w:widowControl w:val="0"/>
      <w:autoSpaceDE w:val="0"/>
      <w:autoSpaceDN w:val="0"/>
    </w:pPr>
    <w:rPr>
      <w:rFonts w:ascii="Tahoma" w:hAnsi="Tahoma" w:cs="Tahoma" w:eastAsiaTheme="minorEastAsia"/>
      <w:sz w:val="26"/>
      <w:szCs w:val="22"/>
      <w:lang w:val="ru-RU" w:eastAsia="ru-RU" w:bidi="ar-SA"/>
    </w:rPr>
  </w:style>
  <w:style w:type="paragraph" w:customStyle="1" w:styleId="12">
    <w:name w:val="ConsPlusTextList"/>
    <w:qFormat/>
    <w:uiPriority w:val="0"/>
    <w:pPr>
      <w:widowControl w:val="0"/>
      <w:autoSpaceDE w:val="0"/>
      <w:autoSpaceDN w:val="0"/>
    </w:pPr>
    <w:rPr>
      <w:rFonts w:ascii="Times New Roman" w:hAnsi="Times New Roman" w:cs="Times New Roman" w:eastAsiaTheme="minorEastAsia"/>
      <w:sz w:val="24"/>
      <w:szCs w:val="22"/>
      <w:lang w:val="ru-RU" w:eastAsia="ru-RU" w:bidi="ar-SA"/>
    </w:rPr>
  </w:style>
  <w:style w:type="paragraph" w:customStyle="1" w:styleId="13">
    <w:name w:val="ConsPlusTextList1"/>
    <w:uiPriority w:val="0"/>
    <w:pPr>
      <w:widowControl w:val="0"/>
      <w:autoSpaceDE w:val="0"/>
      <w:autoSpaceDN w:val="0"/>
    </w:pPr>
    <w:rPr>
      <w:rFonts w:ascii="Times New Roman" w:hAnsi="Times New Roman" w:cs="Times New Roman" w:eastAsiaTheme="minorEastAsia"/>
      <w:sz w:val="24"/>
      <w:szCs w:val="22"/>
      <w:lang w:val="ru-RU" w:eastAsia="ru-RU" w:bidi="ar-SA"/>
    </w:rPr>
  </w:style>
  <w:style w:type="paragraph" w:customStyle="1" w:styleId="14">
    <w:name w:val="ConsPlusNormal1"/>
    <w:qFormat/>
    <w:uiPriority w:val="0"/>
    <w:pPr>
      <w:widowControl w:val="0"/>
      <w:autoSpaceDE w:val="0"/>
      <w:autoSpaceDN w:val="0"/>
    </w:pPr>
    <w:rPr>
      <w:rFonts w:ascii="Times New Roman" w:hAnsi="Times New Roman" w:cs="Times New Roman" w:eastAsiaTheme="minorEastAsia"/>
      <w:sz w:val="24"/>
      <w:szCs w:val="22"/>
      <w:lang w:val="ru-RU" w:eastAsia="ru-RU" w:bidi="ar-SA"/>
    </w:rPr>
  </w:style>
  <w:style w:type="paragraph" w:customStyle="1" w:styleId="15">
    <w:name w:val="ConsPlusNonformat1"/>
    <w:qFormat/>
    <w:uiPriority w:val="0"/>
    <w:pPr>
      <w:widowControl w:val="0"/>
      <w:autoSpaceDE w:val="0"/>
      <w:autoSpaceDN w:val="0"/>
    </w:pPr>
    <w:rPr>
      <w:rFonts w:ascii="Courier New" w:hAnsi="Courier New" w:cs="Courier New" w:eastAsiaTheme="minorEastAsia"/>
      <w:sz w:val="20"/>
      <w:szCs w:val="22"/>
      <w:lang w:val="ru-RU" w:eastAsia="ru-RU" w:bidi="ar-SA"/>
    </w:rPr>
  </w:style>
  <w:style w:type="paragraph" w:customStyle="1" w:styleId="16">
    <w:name w:val="ConsPlusTitle1"/>
    <w:qFormat/>
    <w:uiPriority w:val="0"/>
    <w:pPr>
      <w:widowControl w:val="0"/>
      <w:autoSpaceDE w:val="0"/>
      <w:autoSpaceDN w:val="0"/>
    </w:pPr>
    <w:rPr>
      <w:rFonts w:ascii="Arial" w:hAnsi="Arial" w:cs="Arial" w:eastAsiaTheme="minorEastAsia"/>
      <w:b/>
      <w:sz w:val="24"/>
      <w:szCs w:val="22"/>
      <w:lang w:val="ru-RU" w:eastAsia="ru-RU" w:bidi="ar-SA"/>
    </w:rPr>
  </w:style>
  <w:style w:type="paragraph" w:customStyle="1" w:styleId="17">
    <w:name w:val="ConsPlusCell1"/>
    <w:uiPriority w:val="0"/>
    <w:pPr>
      <w:widowControl w:val="0"/>
      <w:autoSpaceDE w:val="0"/>
      <w:autoSpaceDN w:val="0"/>
    </w:pPr>
    <w:rPr>
      <w:rFonts w:ascii="Courier New" w:hAnsi="Courier New" w:cs="Courier New" w:eastAsiaTheme="minorEastAsia"/>
      <w:sz w:val="20"/>
      <w:szCs w:val="22"/>
      <w:lang w:val="ru-RU" w:eastAsia="ru-RU" w:bidi="ar-SA"/>
    </w:rPr>
  </w:style>
  <w:style w:type="paragraph" w:customStyle="1" w:styleId="18">
    <w:name w:val="ConsPlusDocList1"/>
    <w:qFormat/>
    <w:uiPriority w:val="0"/>
    <w:pPr>
      <w:widowControl w:val="0"/>
      <w:autoSpaceDE w:val="0"/>
      <w:autoSpaceDN w:val="0"/>
    </w:pPr>
    <w:rPr>
      <w:rFonts w:ascii="Tahoma" w:hAnsi="Tahoma" w:cs="Tahoma" w:eastAsiaTheme="minorEastAsia"/>
      <w:sz w:val="18"/>
      <w:szCs w:val="22"/>
      <w:lang w:val="ru-RU" w:eastAsia="ru-RU" w:bidi="ar-SA"/>
    </w:rPr>
  </w:style>
  <w:style w:type="paragraph" w:customStyle="1" w:styleId="19">
    <w:name w:val="ConsPlusTitlePage1"/>
    <w:qFormat/>
    <w:uiPriority w:val="0"/>
    <w:pPr>
      <w:widowControl w:val="0"/>
      <w:autoSpaceDE w:val="0"/>
      <w:autoSpaceDN w:val="0"/>
    </w:pPr>
    <w:rPr>
      <w:rFonts w:ascii="Tahoma" w:hAnsi="Tahoma" w:cs="Tahoma" w:eastAsiaTheme="minorEastAsia"/>
      <w:sz w:val="20"/>
      <w:szCs w:val="22"/>
      <w:lang w:val="ru-RU" w:eastAsia="ru-RU" w:bidi="ar-SA"/>
    </w:rPr>
  </w:style>
  <w:style w:type="paragraph" w:customStyle="1" w:styleId="20">
    <w:name w:val="ConsPlusJurTerm1"/>
    <w:qFormat/>
    <w:uiPriority w:val="0"/>
    <w:pPr>
      <w:widowControl w:val="0"/>
      <w:autoSpaceDE w:val="0"/>
      <w:autoSpaceDN w:val="0"/>
    </w:pPr>
    <w:rPr>
      <w:rFonts w:ascii="Tahoma" w:hAnsi="Tahoma" w:cs="Tahoma" w:eastAsiaTheme="minorEastAsia"/>
      <w:sz w:val="26"/>
      <w:szCs w:val="22"/>
      <w:lang w:val="ru-RU" w:eastAsia="ru-RU" w:bidi="ar-SA"/>
    </w:rPr>
  </w:style>
  <w:style w:type="paragraph" w:customStyle="1" w:styleId="21">
    <w:name w:val="ConsPlusTextList2"/>
    <w:qFormat/>
    <w:uiPriority w:val="0"/>
    <w:pPr>
      <w:widowControl w:val="0"/>
      <w:autoSpaceDE w:val="0"/>
      <w:autoSpaceDN w:val="0"/>
    </w:pPr>
    <w:rPr>
      <w:rFonts w:ascii="Times New Roman" w:hAnsi="Times New Roman" w:cs="Times New Roman" w:eastAsiaTheme="minorEastAsia"/>
      <w:sz w:val="24"/>
      <w:szCs w:val="22"/>
      <w:lang w:val="ru-RU" w:eastAsia="ru-RU" w:bidi="ar-SA"/>
    </w:rPr>
  </w:style>
  <w:style w:type="paragraph" w:customStyle="1" w:styleId="22">
    <w:name w:val="ConsPlusTextList3"/>
    <w:qFormat/>
    <w:uiPriority w:val="0"/>
    <w:pPr>
      <w:widowControl w:val="0"/>
      <w:autoSpaceDE w:val="0"/>
      <w:autoSpaceDN w:val="0"/>
    </w:pPr>
    <w:rPr>
      <w:rFonts w:ascii="Times New Roman" w:hAnsi="Times New Roman" w:cs="Times New Roman" w:eastAsiaTheme="minorEastAsia"/>
      <w:sz w:val="24"/>
      <w:szCs w:val="22"/>
      <w:lang w:val="ru-RU" w:eastAsia="ru-RU" w:bidi="ar-SA"/>
    </w:rPr>
  </w:style>
  <w:style w:type="character" w:customStyle="1" w:styleId="23">
    <w:name w:val="Текст выноски Знак"/>
    <w:basedOn w:val="2"/>
    <w:link w:val="4"/>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КонсультантПлюс Версия 4024.00.50</Company>
  <Pages>28</Pages>
  <Words>18812</Words>
  <Characters>107233</Characters>
  <Lines>893</Lines>
  <Paragraphs>251</Paragraphs>
  <TotalTime>1</TotalTime>
  <ScaleCrop>false</ScaleCrop>
  <LinksUpToDate>false</LinksUpToDate>
  <CharactersWithSpaces>125794</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2025-08-28T07:49:00Z</dcterms:created>
  <dc:creator>User</dc:creator>
  <cp:lastModifiedBy>user</cp:lastModifiedBy>
  <cp:lastPrinted>2025-07-30T13:12:00Z</cp:lastPrinted>
  <dcterms:modified xsi:type="dcterms:W3CDTF">2025-09-01T07:40:05Z</dcterms:modified>
  <dc:title>Постановление Правительства Ленинградской области от 20.06.2025 N 526
"Об установлении на территории Ленинградской области дополнительных мер социальной поддержки в сфере образования, воспитания, отдыха и оздоровления детей и о признании утратившими силу отдельных постановлений Правительства Ленинградской области"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5A7DB269E4C94F7793857835379F7660_12</vt:lpwstr>
  </property>
</Properties>
</file>